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01A5" w14:textId="59351ACB" w:rsidR="0059511A" w:rsidRPr="002F6A6D" w:rsidRDefault="0059511A" w:rsidP="0006789D">
      <w:pPr>
        <w:pStyle w:val="Title"/>
        <w:ind w:left="0" w:right="0" w:firstLine="0"/>
        <w:contextualSpacing/>
        <w:rPr>
          <w:rFonts w:ascii="Georgia" w:hAnsi="Georgia" w:cs="Arial"/>
        </w:rPr>
      </w:pPr>
      <w:r w:rsidRPr="002F6A6D">
        <w:rPr>
          <w:rFonts w:ascii="Georgia" w:hAnsi="Georgia" w:cs="Arial"/>
          <w:color w:val="211F1F"/>
        </w:rPr>
        <w:t>Dr. Melvin T. Pinn</w:t>
      </w:r>
      <w:r w:rsidR="00942793">
        <w:rPr>
          <w:rFonts w:ascii="Georgia" w:hAnsi="Georgia" w:cs="Arial"/>
          <w:color w:val="211F1F"/>
        </w:rPr>
        <w:t>, Jr.</w:t>
      </w:r>
      <w:r w:rsidRPr="002F6A6D">
        <w:rPr>
          <w:rFonts w:ascii="Georgia" w:hAnsi="Georgia" w:cs="Arial"/>
          <w:color w:val="211F1F"/>
        </w:rPr>
        <w:t xml:space="preserve"> Quality Excellence Award</w:t>
      </w:r>
    </w:p>
    <w:p w14:paraId="34E68617" w14:textId="419185C7" w:rsidR="006E2C10" w:rsidRPr="002F6A6D" w:rsidRDefault="002F5166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  <w:r w:rsidRPr="002F6A6D">
        <w:rPr>
          <w:rFonts w:ascii="Arial" w:hAnsi="Arial" w:cs="Arial"/>
          <w:b/>
          <w:bCs/>
          <w:sz w:val="28"/>
          <w:szCs w:val="28"/>
        </w:rPr>
        <w:t>About the Award</w:t>
      </w:r>
    </w:p>
    <w:p w14:paraId="75ECBA21" w14:textId="77777777" w:rsidR="00C90FBC" w:rsidRPr="002F6A6D" w:rsidRDefault="00C90FBC" w:rsidP="0006789D">
      <w:pPr>
        <w:pStyle w:val="BodyText"/>
        <w:ind w:left="0"/>
        <w:contextualSpacing/>
        <w:rPr>
          <w:rFonts w:ascii="Arial" w:hAnsi="Arial" w:cs="Arial"/>
          <w:color w:val="211F1F"/>
        </w:rPr>
      </w:pPr>
    </w:p>
    <w:p w14:paraId="0AB2F541" w14:textId="2F643965" w:rsidR="006E2C10" w:rsidRPr="002F6A6D" w:rsidRDefault="002F5166" w:rsidP="0006789D">
      <w:pPr>
        <w:pStyle w:val="BodyText"/>
        <w:ind w:left="0"/>
        <w:contextualSpacing/>
        <w:rPr>
          <w:rFonts w:ascii="Arial" w:hAnsi="Arial" w:cs="Arial"/>
          <w:color w:val="211F1F"/>
        </w:rPr>
      </w:pPr>
      <w:r w:rsidRPr="002F6A6D">
        <w:rPr>
          <w:rFonts w:ascii="Arial" w:hAnsi="Arial" w:cs="Arial"/>
          <w:color w:val="211F1F"/>
        </w:rPr>
        <w:t xml:space="preserve">Sentara Health Plans values quality and safety, especially when coordinating and managing care and safety for our members. </w:t>
      </w:r>
      <w:r w:rsidR="001F1E15" w:rsidRPr="002F6A6D">
        <w:rPr>
          <w:rFonts w:ascii="Arial" w:hAnsi="Arial" w:cs="Arial"/>
          <w:color w:val="211F1F"/>
        </w:rPr>
        <w:t>Sentara Health Plans</w:t>
      </w:r>
      <w:r w:rsidRPr="002F6A6D">
        <w:rPr>
          <w:rFonts w:ascii="Arial" w:hAnsi="Arial" w:cs="Arial"/>
          <w:color w:val="211F1F"/>
        </w:rPr>
        <w:t xml:space="preserve"> has a </w:t>
      </w:r>
      <w:r w:rsidR="005A2FE4">
        <w:rPr>
          <w:rFonts w:ascii="Arial" w:hAnsi="Arial" w:cs="Arial"/>
          <w:color w:val="211F1F"/>
        </w:rPr>
        <w:t>physician</w:t>
      </w:r>
      <w:r w:rsidR="005A2FE4" w:rsidRPr="002F6A6D">
        <w:rPr>
          <w:rFonts w:ascii="Arial" w:hAnsi="Arial" w:cs="Arial"/>
          <w:color w:val="211F1F"/>
        </w:rPr>
        <w:t xml:space="preserve"> </w:t>
      </w:r>
      <w:r w:rsidRPr="002F6A6D">
        <w:rPr>
          <w:rFonts w:ascii="Arial" w:hAnsi="Arial" w:cs="Arial"/>
          <w:color w:val="211F1F"/>
        </w:rPr>
        <w:t>recognition program</w:t>
      </w:r>
      <w:r w:rsidR="009E58CE" w:rsidRPr="002F6A6D">
        <w:rPr>
          <w:rFonts w:ascii="Arial" w:hAnsi="Arial" w:cs="Arial"/>
          <w:color w:val="211F1F"/>
        </w:rPr>
        <w:t xml:space="preserve"> to promote and salute excellence</w:t>
      </w:r>
      <w:r w:rsidRPr="002F6A6D">
        <w:rPr>
          <w:rFonts w:ascii="Arial" w:hAnsi="Arial" w:cs="Arial"/>
          <w:color w:val="211F1F"/>
        </w:rPr>
        <w:t>.</w:t>
      </w:r>
    </w:p>
    <w:p w14:paraId="3D41F723" w14:textId="77777777" w:rsidR="00C90FBC" w:rsidRPr="002F6A6D" w:rsidRDefault="00C90FBC" w:rsidP="0006789D">
      <w:pPr>
        <w:pStyle w:val="BodyText"/>
        <w:ind w:left="0"/>
        <w:contextualSpacing/>
        <w:rPr>
          <w:rFonts w:ascii="Arial" w:hAnsi="Arial" w:cs="Arial"/>
          <w:color w:val="211F1F"/>
        </w:rPr>
      </w:pPr>
    </w:p>
    <w:p w14:paraId="42542E8B" w14:textId="6A0E7C4A" w:rsidR="00EE0873" w:rsidRDefault="006E442F" w:rsidP="0006789D">
      <w:pPr>
        <w:pStyle w:val="BodyText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Formerly known as the Practitioner Golden Globe Award, the newly named</w:t>
      </w:r>
      <w:r w:rsidR="00EE0873" w:rsidRPr="002F6A6D">
        <w:rPr>
          <w:rFonts w:ascii="Arial" w:hAnsi="Arial" w:cs="Arial"/>
        </w:rPr>
        <w:t xml:space="preserve"> </w:t>
      </w:r>
      <w:r w:rsidR="00EE0873" w:rsidRPr="002F6A6D">
        <w:rPr>
          <w:rFonts w:ascii="Arial" w:hAnsi="Arial" w:cs="Arial"/>
          <w:b/>
          <w:bCs/>
          <w:i/>
          <w:iCs/>
        </w:rPr>
        <w:t>Dr. Melvin T. Pinn</w:t>
      </w:r>
      <w:r>
        <w:rPr>
          <w:rFonts w:ascii="Arial" w:hAnsi="Arial" w:cs="Arial"/>
          <w:b/>
          <w:bCs/>
          <w:i/>
          <w:iCs/>
        </w:rPr>
        <w:t>, Jr.</w:t>
      </w:r>
      <w:r w:rsidR="00F949E1">
        <w:rPr>
          <w:rFonts w:ascii="Arial" w:hAnsi="Arial" w:cs="Arial"/>
          <w:b/>
          <w:bCs/>
          <w:i/>
          <w:iCs/>
        </w:rPr>
        <w:t xml:space="preserve"> </w:t>
      </w:r>
      <w:r w:rsidR="00EE0873" w:rsidRPr="002F6A6D">
        <w:rPr>
          <w:rFonts w:ascii="Arial" w:hAnsi="Arial" w:cs="Arial"/>
          <w:b/>
          <w:bCs/>
          <w:i/>
          <w:iCs/>
        </w:rPr>
        <w:t>Quality Excellence Award</w:t>
      </w:r>
      <w:r w:rsidR="00C67B0A" w:rsidRPr="002F6A6D">
        <w:rPr>
          <w:rFonts w:ascii="Arial" w:hAnsi="Arial" w:cs="Arial"/>
          <w:b/>
          <w:bCs/>
          <w:i/>
          <w:iCs/>
        </w:rPr>
        <w:t xml:space="preserve"> (QEA)</w:t>
      </w:r>
      <w:r w:rsidR="005D1255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was founded by </w:t>
      </w:r>
      <w:r w:rsidR="00EE0873" w:rsidRPr="002F6A6D">
        <w:rPr>
          <w:rFonts w:ascii="Arial" w:hAnsi="Arial" w:cs="Arial"/>
        </w:rPr>
        <w:t>the late Dr. Melvin T. Pinn</w:t>
      </w:r>
      <w:r>
        <w:rPr>
          <w:rFonts w:ascii="Arial" w:hAnsi="Arial" w:cs="Arial"/>
        </w:rPr>
        <w:t xml:space="preserve">, Jr., and Jamie McPherson, </w:t>
      </w:r>
      <w:r w:rsidR="005D1255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uality </w:t>
      </w:r>
      <w:r w:rsidR="005D12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enior </w:t>
      </w:r>
      <w:r w:rsidR="005D1255">
        <w:rPr>
          <w:rFonts w:ascii="Arial" w:hAnsi="Arial" w:cs="Arial"/>
        </w:rPr>
        <w:t>l</w:t>
      </w:r>
      <w:r>
        <w:rPr>
          <w:rFonts w:ascii="Arial" w:hAnsi="Arial" w:cs="Arial"/>
        </w:rPr>
        <w:t>eader,</w:t>
      </w:r>
      <w:r w:rsidR="00F949E1">
        <w:rPr>
          <w:rFonts w:ascii="Arial" w:hAnsi="Arial" w:cs="Arial"/>
        </w:rPr>
        <w:t xml:space="preserve"> </w:t>
      </w:r>
      <w:r w:rsidR="00EE0873" w:rsidRPr="002F6A6D">
        <w:rPr>
          <w:rFonts w:ascii="Arial" w:hAnsi="Arial" w:cs="Arial"/>
        </w:rPr>
        <w:t xml:space="preserve">in 2006. </w:t>
      </w:r>
      <w:r>
        <w:rPr>
          <w:rFonts w:ascii="Arial" w:hAnsi="Arial" w:cs="Arial"/>
        </w:rPr>
        <w:t xml:space="preserve">The prestigious award was created to recognize providers for their commitment to quality care and safety. </w:t>
      </w:r>
    </w:p>
    <w:p w14:paraId="3F9D124E" w14:textId="77777777" w:rsidR="005D1255" w:rsidRDefault="005D1255" w:rsidP="0006789D">
      <w:pPr>
        <w:pStyle w:val="BodyText"/>
        <w:ind w:left="0"/>
        <w:contextualSpacing/>
        <w:rPr>
          <w:rFonts w:ascii="Arial" w:hAnsi="Arial" w:cs="Arial"/>
        </w:rPr>
      </w:pPr>
    </w:p>
    <w:p w14:paraId="0BA00D3E" w14:textId="5526AAAD" w:rsidR="006E442F" w:rsidRDefault="006E442F" w:rsidP="0006789D">
      <w:pPr>
        <w:pStyle w:val="BodyText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Dr. Pinn advocated for the medically underserved and was a pillar in the community. He received countless awards throughout his career for his many contributions to high-quality</w:t>
      </w:r>
      <w:r w:rsidR="005D125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safe patient care.</w:t>
      </w:r>
    </w:p>
    <w:p w14:paraId="5CC14B6A" w14:textId="77777777" w:rsidR="006E442F" w:rsidRDefault="006E442F" w:rsidP="0006789D">
      <w:pPr>
        <w:pStyle w:val="BodyText"/>
        <w:ind w:left="0"/>
        <w:contextualSpacing/>
        <w:rPr>
          <w:rFonts w:ascii="Arial" w:hAnsi="Arial" w:cs="Arial"/>
        </w:rPr>
      </w:pPr>
    </w:p>
    <w:p w14:paraId="328D7627" w14:textId="476E8C6F" w:rsidR="006E442F" w:rsidRDefault="006E442F" w:rsidP="0006789D">
      <w:pPr>
        <w:pStyle w:val="BodyText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Sentara Health Plans will continue to annually recognize an outstanding in-network provider who </w:t>
      </w:r>
      <w:r w:rsidR="005D1255">
        <w:rPr>
          <w:rFonts w:ascii="Arial" w:hAnsi="Arial" w:cs="Arial"/>
        </w:rPr>
        <w:t>promotes</w:t>
      </w:r>
      <w:r>
        <w:rPr>
          <w:rFonts w:ascii="Arial" w:hAnsi="Arial" w:cs="Arial"/>
        </w:rPr>
        <w:t xml:space="preserve"> safe clinical practice and delivery of quality care.</w:t>
      </w:r>
    </w:p>
    <w:p w14:paraId="754A4C85" w14:textId="77777777" w:rsidR="006E442F" w:rsidRDefault="006E442F" w:rsidP="0006789D">
      <w:pPr>
        <w:pStyle w:val="BodyText"/>
        <w:ind w:left="0"/>
        <w:contextualSpacing/>
        <w:rPr>
          <w:rFonts w:ascii="Arial" w:hAnsi="Arial" w:cs="Arial"/>
        </w:rPr>
      </w:pPr>
    </w:p>
    <w:p w14:paraId="7A214447" w14:textId="0209A8AB" w:rsidR="006E442F" w:rsidRPr="002F6A6D" w:rsidRDefault="006E442F" w:rsidP="0006789D">
      <w:pPr>
        <w:pStyle w:val="BodyText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In-network providers, provider office staff, health plan staff, and members can complete the nomination form</w:t>
      </w:r>
      <w:r w:rsidR="0034065A">
        <w:rPr>
          <w:rFonts w:ascii="Arial" w:hAnsi="Arial" w:cs="Arial"/>
        </w:rPr>
        <w:t xml:space="preserve">. </w:t>
      </w:r>
      <w:r w:rsidR="0034065A" w:rsidRPr="0034065A">
        <w:rPr>
          <w:rFonts w:ascii="Arial" w:hAnsi="Arial" w:cs="Arial"/>
          <w:highlight w:val="yellow"/>
        </w:rPr>
        <w:t>&lt;link nomination form to the word form&gt;</w:t>
      </w:r>
    </w:p>
    <w:p w14:paraId="78026AB2" w14:textId="77777777" w:rsidR="00C90FBC" w:rsidRPr="002F6A6D" w:rsidRDefault="00C90FBC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2"/>
          <w:szCs w:val="22"/>
        </w:rPr>
      </w:pPr>
      <w:bookmarkStart w:id="0" w:name="Requirements_for_Participation"/>
      <w:bookmarkEnd w:id="0"/>
    </w:p>
    <w:p w14:paraId="0E776A60" w14:textId="4360EA1E" w:rsidR="006E2C10" w:rsidRPr="00F14215" w:rsidRDefault="002F5166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  <w:r w:rsidRPr="00F14215">
        <w:rPr>
          <w:rFonts w:ascii="Arial" w:hAnsi="Arial" w:cs="Arial"/>
          <w:b/>
          <w:bCs/>
          <w:sz w:val="28"/>
          <w:szCs w:val="28"/>
        </w:rPr>
        <w:t>Requirements for Participation</w:t>
      </w:r>
    </w:p>
    <w:p w14:paraId="4A690D78" w14:textId="57F6C926" w:rsidR="006E2C10" w:rsidRPr="002F6A6D" w:rsidRDefault="006E2C10" w:rsidP="0006789D">
      <w:pPr>
        <w:contextualSpacing/>
        <w:rPr>
          <w:rFonts w:ascii="Arial" w:hAnsi="Arial" w:cs="Arial"/>
          <w:i/>
        </w:rPr>
      </w:pPr>
    </w:p>
    <w:p w14:paraId="7292BDFB" w14:textId="77777777" w:rsidR="00856731" w:rsidRDefault="00856731" w:rsidP="00856731">
      <w:pPr>
        <w:pStyle w:val="ListParagraph"/>
        <w:tabs>
          <w:tab w:val="left" w:pos="330"/>
        </w:tabs>
        <w:spacing w:before="0"/>
        <w:ind w:left="720" w:right="0" w:firstLine="0"/>
        <w:contextualSpacing/>
        <w:rPr>
          <w:rFonts w:ascii="Arial" w:hAnsi="Arial" w:cs="Arial"/>
        </w:rPr>
      </w:pPr>
    </w:p>
    <w:p w14:paraId="2745E90E" w14:textId="77777777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hAnsi="Arial" w:cs="Arial"/>
          <w:sz w:val="22"/>
          <w:szCs w:val="22"/>
        </w:rPr>
      </w:pPr>
      <w:r w:rsidRPr="00EF5C1E">
        <w:rPr>
          <w:rFonts w:ascii="Arial" w:hAnsi="Arial" w:cs="Arial"/>
          <w:sz w:val="22"/>
          <w:szCs w:val="22"/>
        </w:rPr>
        <w:t xml:space="preserve">1. The physician’s license must be unrestricted, current, and valid. </w:t>
      </w:r>
    </w:p>
    <w:p w14:paraId="400A845E" w14:textId="77777777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hAnsi="Arial" w:cs="Arial"/>
          <w:sz w:val="22"/>
          <w:szCs w:val="22"/>
        </w:rPr>
      </w:pPr>
      <w:r w:rsidRPr="00EF5C1E">
        <w:rPr>
          <w:rFonts w:ascii="Arial" w:hAnsi="Arial" w:cs="Arial"/>
          <w:sz w:val="22"/>
          <w:szCs w:val="22"/>
        </w:rPr>
        <w:t xml:space="preserve">2. The physician must be in good standing with Sentara Health Plans. </w:t>
      </w:r>
    </w:p>
    <w:p w14:paraId="6E84F285" w14:textId="2009C52B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EF5C1E">
        <w:rPr>
          <w:rFonts w:ascii="Arial" w:hAnsi="Arial" w:cs="Arial"/>
          <w:i/>
          <w:iCs/>
          <w:sz w:val="22"/>
          <w:szCs w:val="22"/>
        </w:rPr>
        <w:t xml:space="preserve">Good Standing: Most recent site visit score and medical records keeping scores meet </w:t>
      </w:r>
      <w:r w:rsidR="004D7274">
        <w:rPr>
          <w:rFonts w:ascii="Arial" w:hAnsi="Arial" w:cs="Arial"/>
          <w:i/>
          <w:iCs/>
          <w:sz w:val="22"/>
          <w:szCs w:val="22"/>
        </w:rPr>
        <w:t>Sentara Health Plans’</w:t>
      </w:r>
      <w:r w:rsidRPr="00EF5C1E">
        <w:rPr>
          <w:rFonts w:ascii="Arial" w:hAnsi="Arial" w:cs="Arial"/>
          <w:i/>
          <w:iCs/>
          <w:sz w:val="22"/>
          <w:szCs w:val="22"/>
        </w:rPr>
        <w:t xml:space="preserve"> thresholds, as applicable; the physician submits quality information, </w:t>
      </w:r>
      <w:r w:rsidR="00EF5C1E">
        <w:rPr>
          <w:rFonts w:ascii="Arial" w:hAnsi="Arial" w:cs="Arial"/>
          <w:i/>
          <w:iCs/>
          <w:sz w:val="22"/>
          <w:szCs w:val="22"/>
        </w:rPr>
        <w:t>re-credentialing</w:t>
      </w:r>
      <w:r w:rsidR="00EF5C1E" w:rsidRPr="00EF5C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EF5C1E">
        <w:rPr>
          <w:rFonts w:ascii="Arial" w:hAnsi="Arial" w:cs="Arial"/>
          <w:i/>
          <w:iCs/>
          <w:sz w:val="22"/>
          <w:szCs w:val="22"/>
        </w:rPr>
        <w:t xml:space="preserve">applications, etc. per policy; and the physician continuously follows and adheres to Sentara Health Plans’ policies and procedures. </w:t>
      </w:r>
    </w:p>
    <w:p w14:paraId="7D58D97D" w14:textId="76F1431D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hAnsi="Arial" w:cs="Arial"/>
          <w:sz w:val="22"/>
          <w:szCs w:val="22"/>
        </w:rPr>
      </w:pPr>
      <w:r w:rsidRPr="00EF5C1E">
        <w:rPr>
          <w:rFonts w:ascii="Arial" w:hAnsi="Arial" w:cs="Arial"/>
          <w:sz w:val="22"/>
          <w:szCs w:val="22"/>
        </w:rPr>
        <w:t xml:space="preserve">3. The physician cannot have grievances/complaints filed against </w:t>
      </w:r>
      <w:r w:rsidR="00EF5C1E">
        <w:rPr>
          <w:rFonts w:ascii="Arial" w:hAnsi="Arial" w:cs="Arial"/>
          <w:sz w:val="22"/>
          <w:szCs w:val="22"/>
        </w:rPr>
        <w:t>them</w:t>
      </w:r>
      <w:r w:rsidRPr="00EF5C1E">
        <w:rPr>
          <w:rFonts w:ascii="Arial" w:hAnsi="Arial" w:cs="Arial"/>
          <w:sz w:val="22"/>
          <w:szCs w:val="22"/>
        </w:rPr>
        <w:t xml:space="preserve"> </w:t>
      </w:r>
      <w:r w:rsidR="00677ED8" w:rsidRPr="00EF5C1E">
        <w:rPr>
          <w:rFonts w:ascii="Arial" w:hAnsi="Arial" w:cs="Arial"/>
          <w:sz w:val="22"/>
          <w:szCs w:val="22"/>
        </w:rPr>
        <w:t xml:space="preserve">during the calendar year. </w:t>
      </w:r>
    </w:p>
    <w:p w14:paraId="549C964E" w14:textId="1C9F4678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hAnsi="Arial" w:cs="Arial"/>
          <w:sz w:val="22"/>
          <w:szCs w:val="22"/>
        </w:rPr>
      </w:pPr>
      <w:r w:rsidRPr="00EF5C1E">
        <w:rPr>
          <w:rFonts w:ascii="Arial" w:hAnsi="Arial" w:cs="Arial"/>
          <w:sz w:val="22"/>
          <w:szCs w:val="22"/>
        </w:rPr>
        <w:t xml:space="preserve">4. The physician cannot have any quality issues </w:t>
      </w:r>
      <w:r w:rsidR="00677ED8" w:rsidRPr="00EF5C1E">
        <w:rPr>
          <w:rFonts w:ascii="Arial" w:hAnsi="Arial" w:cs="Arial"/>
          <w:sz w:val="22"/>
          <w:szCs w:val="22"/>
        </w:rPr>
        <w:t>during the calendar year</w:t>
      </w:r>
      <w:r w:rsidRPr="00EF5C1E">
        <w:rPr>
          <w:rFonts w:ascii="Arial" w:hAnsi="Arial" w:cs="Arial"/>
          <w:sz w:val="22"/>
          <w:szCs w:val="22"/>
        </w:rPr>
        <w:t xml:space="preserve"> noted on the National Practitioner Data Bank Report, Department of Health Professions – Board of Medicine</w:t>
      </w:r>
      <w:r w:rsidR="00677ED8" w:rsidRPr="00EF5C1E">
        <w:rPr>
          <w:rFonts w:ascii="Arial" w:hAnsi="Arial" w:cs="Arial"/>
          <w:sz w:val="22"/>
          <w:szCs w:val="22"/>
        </w:rPr>
        <w:t xml:space="preserve"> </w:t>
      </w:r>
      <w:r w:rsidRPr="00EF5C1E">
        <w:rPr>
          <w:rFonts w:ascii="Arial" w:hAnsi="Arial" w:cs="Arial"/>
          <w:sz w:val="22"/>
          <w:szCs w:val="22"/>
        </w:rPr>
        <w:t xml:space="preserve">Sanctions Report, the Office of the </w:t>
      </w:r>
      <w:r w:rsidR="00677ED8" w:rsidRPr="00EF5C1E">
        <w:rPr>
          <w:rFonts w:ascii="Arial" w:hAnsi="Arial" w:cs="Arial"/>
          <w:sz w:val="22"/>
          <w:szCs w:val="22"/>
        </w:rPr>
        <w:t>I</w:t>
      </w:r>
      <w:r w:rsidRPr="00EF5C1E">
        <w:rPr>
          <w:rFonts w:ascii="Arial" w:hAnsi="Arial" w:cs="Arial"/>
          <w:sz w:val="22"/>
          <w:szCs w:val="22"/>
        </w:rPr>
        <w:t xml:space="preserve">nspector General Sanctions Report, Department of Medical Assistance Services (DMAS), or Centers for Medicare and Medicaid Services (CMS). </w:t>
      </w:r>
    </w:p>
    <w:p w14:paraId="163F1EF5" w14:textId="40636AF2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hAnsi="Arial" w:cs="Arial"/>
          <w:sz w:val="22"/>
          <w:szCs w:val="22"/>
        </w:rPr>
      </w:pPr>
      <w:r w:rsidRPr="00EF5C1E">
        <w:rPr>
          <w:rFonts w:ascii="Arial" w:hAnsi="Arial" w:cs="Arial"/>
          <w:sz w:val="22"/>
          <w:szCs w:val="22"/>
        </w:rPr>
        <w:t xml:space="preserve">5. The </w:t>
      </w:r>
      <w:r w:rsidR="00677ED8" w:rsidRPr="00EF5C1E">
        <w:rPr>
          <w:rFonts w:ascii="Arial" w:hAnsi="Arial" w:cs="Arial"/>
          <w:sz w:val="22"/>
          <w:szCs w:val="22"/>
        </w:rPr>
        <w:t>p</w:t>
      </w:r>
      <w:r w:rsidRPr="00EF5C1E">
        <w:rPr>
          <w:rFonts w:ascii="Arial" w:hAnsi="Arial" w:cs="Arial"/>
          <w:sz w:val="22"/>
          <w:szCs w:val="22"/>
        </w:rPr>
        <w:t xml:space="preserve">hysician cannot be involved in any pending legal issues that could impede the delivery of safe, quality care of members. </w:t>
      </w:r>
    </w:p>
    <w:p w14:paraId="429FD1C7" w14:textId="3F35F5BC" w:rsidR="00996871" w:rsidRPr="00EF5C1E" w:rsidRDefault="00996871" w:rsidP="00996871">
      <w:pPr>
        <w:pStyle w:val="NormalWeb"/>
        <w:spacing w:before="65" w:beforeAutospacing="0" w:after="0" w:afterAutospacing="0"/>
        <w:rPr>
          <w:rFonts w:ascii="Arial" w:eastAsiaTheme="majorEastAsia" w:hAnsi="Arial" w:cs="Arial"/>
          <w:sz w:val="22"/>
          <w:szCs w:val="22"/>
        </w:rPr>
      </w:pPr>
      <w:r w:rsidRPr="00EF5C1E">
        <w:rPr>
          <w:rFonts w:ascii="Arial" w:eastAsiaTheme="majorEastAsia" w:hAnsi="Arial" w:cs="Arial"/>
          <w:sz w:val="22"/>
          <w:szCs w:val="22"/>
        </w:rPr>
        <w:t>6. The nominator must complete the form and submit with the accolade</w:t>
      </w:r>
      <w:r w:rsidR="00F8183F" w:rsidRPr="00EF5C1E">
        <w:rPr>
          <w:rFonts w:ascii="Arial" w:eastAsiaTheme="majorEastAsia" w:hAnsi="Arial" w:cs="Arial"/>
          <w:sz w:val="22"/>
          <w:szCs w:val="22"/>
        </w:rPr>
        <w:t xml:space="preserve"> and/</w:t>
      </w:r>
      <w:r w:rsidRPr="00EF5C1E">
        <w:rPr>
          <w:rFonts w:ascii="Arial" w:eastAsiaTheme="majorEastAsia" w:hAnsi="Arial" w:cs="Arial"/>
          <w:sz w:val="22"/>
          <w:szCs w:val="22"/>
        </w:rPr>
        <w:t xml:space="preserve">or an </w:t>
      </w:r>
      <w:r w:rsidR="00B06567" w:rsidRPr="00EF5C1E">
        <w:rPr>
          <w:rFonts w:ascii="Arial" w:eastAsiaTheme="majorEastAsia" w:hAnsi="Arial" w:cs="Arial"/>
          <w:sz w:val="22"/>
          <w:szCs w:val="22"/>
        </w:rPr>
        <w:t>explanation/example of current professional innovations</w:t>
      </w:r>
      <w:r w:rsidRPr="00EF5C1E">
        <w:rPr>
          <w:rFonts w:ascii="Arial" w:eastAsiaTheme="majorEastAsia" w:hAnsi="Arial" w:cs="Arial"/>
          <w:sz w:val="22"/>
          <w:szCs w:val="22"/>
        </w:rPr>
        <w:t xml:space="preserve"> in healthcare that have improved the health status of </w:t>
      </w:r>
      <w:r w:rsidR="00F8183F" w:rsidRPr="00EF5C1E">
        <w:rPr>
          <w:rFonts w:ascii="Arial" w:eastAsiaTheme="majorEastAsia" w:hAnsi="Arial" w:cs="Arial"/>
          <w:sz w:val="22"/>
          <w:szCs w:val="22"/>
        </w:rPr>
        <w:t>members</w:t>
      </w:r>
      <w:r w:rsidRPr="00EF5C1E">
        <w:rPr>
          <w:rFonts w:ascii="Arial" w:eastAsiaTheme="majorEastAsia" w:hAnsi="Arial" w:cs="Arial"/>
          <w:sz w:val="22"/>
          <w:szCs w:val="22"/>
        </w:rPr>
        <w:t xml:space="preserve">, as appropriate. </w:t>
      </w:r>
    </w:p>
    <w:p w14:paraId="4A9069B2" w14:textId="77777777" w:rsidR="00996871" w:rsidRPr="002F6A6D" w:rsidRDefault="00996871" w:rsidP="00856731">
      <w:pPr>
        <w:pStyle w:val="ListParagraph"/>
        <w:tabs>
          <w:tab w:val="left" w:pos="330"/>
        </w:tabs>
        <w:spacing w:before="0"/>
        <w:ind w:left="720" w:right="0" w:firstLine="0"/>
        <w:contextualSpacing/>
        <w:rPr>
          <w:rFonts w:ascii="Arial" w:hAnsi="Arial" w:cs="Arial"/>
        </w:rPr>
      </w:pPr>
    </w:p>
    <w:p w14:paraId="5E629F1C" w14:textId="77777777" w:rsidR="00C90FBC" w:rsidRPr="002F6A6D" w:rsidRDefault="00C90FBC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  <w:bookmarkStart w:id="1" w:name="Benefits_of_Participation"/>
      <w:bookmarkEnd w:id="1"/>
    </w:p>
    <w:p w14:paraId="1261A8A3" w14:textId="77777777" w:rsidR="007058A4" w:rsidRDefault="007058A4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58BFEF7E" w14:textId="77777777" w:rsidR="007058A4" w:rsidRDefault="007058A4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5DE0B6B9" w14:textId="77777777" w:rsidR="007058A4" w:rsidRDefault="007058A4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15EC1BB7" w14:textId="565389F7" w:rsidR="006E2C10" w:rsidRPr="002F6A6D" w:rsidRDefault="00B828E5" w:rsidP="0006789D">
      <w:pPr>
        <w:pStyle w:val="Heading1"/>
        <w:spacing w:before="0"/>
        <w:ind w:left="0"/>
        <w:contextualSpacing/>
        <w:rPr>
          <w:rFonts w:ascii="Arial" w:hAnsi="Arial" w:cs="Arial"/>
          <w:b/>
          <w:bCs/>
          <w:sz w:val="28"/>
          <w:szCs w:val="28"/>
        </w:rPr>
      </w:pPr>
      <w:r w:rsidRPr="002F6A6D">
        <w:rPr>
          <w:rFonts w:ascii="Arial" w:hAnsi="Arial" w:cs="Arial"/>
          <w:b/>
          <w:bCs/>
          <w:sz w:val="28"/>
          <w:szCs w:val="28"/>
        </w:rPr>
        <w:lastRenderedPageBreak/>
        <w:t>Award Recognition</w:t>
      </w:r>
    </w:p>
    <w:p w14:paraId="07CC4A3E" w14:textId="77777777" w:rsidR="00C90FBC" w:rsidRDefault="00C90FBC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2" w:name="Recognition"/>
      <w:bookmarkEnd w:id="2"/>
    </w:p>
    <w:p w14:paraId="568EB9FE" w14:textId="7CCF5820" w:rsidR="00823080" w:rsidRPr="00EB6325" w:rsidRDefault="00823080" w:rsidP="0006789D">
      <w:pPr>
        <w:pStyle w:val="Heading2"/>
        <w:ind w:left="0"/>
        <w:contextualSpacing/>
        <w:rPr>
          <w:rFonts w:ascii="Arial" w:hAnsi="Arial" w:cs="Arial"/>
        </w:rPr>
      </w:pPr>
      <w:r w:rsidRPr="00EB6325">
        <w:rPr>
          <w:rFonts w:ascii="Arial" w:hAnsi="Arial" w:cs="Arial"/>
          <w:color w:val="211F1F"/>
        </w:rPr>
        <w:t xml:space="preserve">Quality </w:t>
      </w:r>
      <w:r w:rsidR="00EF5C1E">
        <w:rPr>
          <w:rFonts w:ascii="Arial" w:hAnsi="Arial" w:cs="Arial"/>
          <w:color w:val="211F1F"/>
        </w:rPr>
        <w:t>c</w:t>
      </w:r>
      <w:r w:rsidR="00EF5C1E" w:rsidRPr="00EB6325">
        <w:rPr>
          <w:rFonts w:ascii="Arial" w:hAnsi="Arial" w:cs="Arial"/>
          <w:color w:val="211F1F"/>
        </w:rPr>
        <w:t>ommitment</w:t>
      </w:r>
    </w:p>
    <w:p w14:paraId="3C82337E" w14:textId="47C0C1A8" w:rsidR="00823080" w:rsidRPr="002F6A6D" w:rsidRDefault="00F8183F" w:rsidP="0006789D">
      <w:pPr>
        <w:pStyle w:val="BodyText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  <w:color w:val="211F1F"/>
        </w:rPr>
        <w:t>Physicians</w:t>
      </w:r>
      <w:r w:rsidR="00823080" w:rsidRPr="00EB6325">
        <w:rPr>
          <w:rFonts w:ascii="Arial" w:hAnsi="Arial" w:cs="Arial"/>
          <w:color w:val="211F1F"/>
        </w:rPr>
        <w:t xml:space="preserve"> </w:t>
      </w:r>
      <w:r w:rsidR="00823080" w:rsidRPr="00823080">
        <w:rPr>
          <w:rFonts w:ascii="Arial" w:hAnsi="Arial" w:cs="Arial"/>
          <w:color w:val="211F1F"/>
        </w:rPr>
        <w:t xml:space="preserve">are recognized for showing commitment </w:t>
      </w:r>
      <w:r w:rsidR="00823080" w:rsidRPr="00EB6325">
        <w:rPr>
          <w:rFonts w:ascii="Arial" w:hAnsi="Arial" w:cs="Arial"/>
          <w:color w:val="211F1F"/>
        </w:rPr>
        <w:t xml:space="preserve">to quality, excellence, continuous health education, </w:t>
      </w:r>
      <w:r w:rsidR="00823080" w:rsidRPr="00EB6325">
        <w:rPr>
          <w:rFonts w:ascii="Arial" w:hAnsi="Arial" w:cs="Arial"/>
        </w:rPr>
        <w:t>and improved outcomes for members.</w:t>
      </w:r>
    </w:p>
    <w:p w14:paraId="1757A3D2" w14:textId="77777777" w:rsidR="00823080" w:rsidRPr="002F6A6D" w:rsidRDefault="00823080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</w:p>
    <w:p w14:paraId="1DEFFDDF" w14:textId="087EE964" w:rsidR="006E2C10" w:rsidRPr="002F6A6D" w:rsidRDefault="002F5166" w:rsidP="0006789D">
      <w:pPr>
        <w:pStyle w:val="Heading2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>Recognition</w:t>
      </w:r>
    </w:p>
    <w:p w14:paraId="1AEB04F1" w14:textId="3DDF3079" w:rsidR="006E2C10" w:rsidRPr="002F6A6D" w:rsidRDefault="007A1D7A" w:rsidP="0006789D">
      <w:pPr>
        <w:pStyle w:val="BodyText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>The awardee</w:t>
      </w:r>
      <w:r w:rsidR="00F8183F">
        <w:rPr>
          <w:rFonts w:ascii="Arial" w:hAnsi="Arial" w:cs="Arial"/>
          <w:color w:val="211F1F"/>
        </w:rPr>
        <w:t>’s biography</w:t>
      </w:r>
      <w:r w:rsidRPr="002F6A6D">
        <w:rPr>
          <w:rFonts w:ascii="Arial" w:hAnsi="Arial" w:cs="Arial"/>
          <w:color w:val="211F1F"/>
        </w:rPr>
        <w:t xml:space="preserve"> </w:t>
      </w:r>
      <w:r w:rsidR="002F5166" w:rsidRPr="002F6A6D">
        <w:rPr>
          <w:rFonts w:ascii="Arial" w:hAnsi="Arial" w:cs="Arial"/>
          <w:color w:val="211F1F"/>
        </w:rPr>
        <w:t xml:space="preserve">will </w:t>
      </w:r>
      <w:r w:rsidRPr="002F6A6D">
        <w:rPr>
          <w:rFonts w:ascii="Arial" w:hAnsi="Arial" w:cs="Arial"/>
          <w:color w:val="211F1F"/>
        </w:rPr>
        <w:t>be published on</w:t>
      </w:r>
      <w:r w:rsidR="00F8183F">
        <w:rPr>
          <w:rFonts w:ascii="Arial" w:hAnsi="Arial" w:cs="Arial"/>
          <w:color w:val="211F1F"/>
        </w:rPr>
        <w:t xml:space="preserve"> the </w:t>
      </w:r>
      <w:r w:rsidR="001610A4">
        <w:rPr>
          <w:rFonts w:ascii="Arial" w:hAnsi="Arial" w:cs="Arial"/>
          <w:color w:val="211F1F"/>
        </w:rPr>
        <w:t xml:space="preserve">Sentara </w:t>
      </w:r>
      <w:r w:rsidR="00F8183F">
        <w:rPr>
          <w:rFonts w:ascii="Arial" w:hAnsi="Arial" w:cs="Arial"/>
          <w:color w:val="211F1F"/>
        </w:rPr>
        <w:t>Health Plans</w:t>
      </w:r>
      <w:r w:rsidR="001610A4">
        <w:rPr>
          <w:rFonts w:ascii="Arial" w:hAnsi="Arial" w:cs="Arial"/>
          <w:color w:val="211F1F"/>
        </w:rPr>
        <w:t>’</w:t>
      </w:r>
      <w:r w:rsidR="00F8183F">
        <w:rPr>
          <w:rFonts w:ascii="Arial" w:hAnsi="Arial" w:cs="Arial"/>
          <w:color w:val="211F1F"/>
        </w:rPr>
        <w:t xml:space="preserve"> </w:t>
      </w:r>
      <w:r w:rsidR="008325DF" w:rsidRPr="008325DF">
        <w:rPr>
          <w:rFonts w:ascii="Arial" w:hAnsi="Arial" w:cs="Arial"/>
        </w:rPr>
        <w:t>website</w:t>
      </w:r>
      <w:r w:rsidRPr="002F6A6D">
        <w:rPr>
          <w:rFonts w:ascii="Arial" w:hAnsi="Arial" w:cs="Arial"/>
          <w:color w:val="211F1F"/>
        </w:rPr>
        <w:t xml:space="preserve"> and in</w:t>
      </w:r>
      <w:r w:rsidR="00F8183F">
        <w:rPr>
          <w:rFonts w:ascii="Arial" w:hAnsi="Arial" w:cs="Arial"/>
          <w:color w:val="211F1F"/>
        </w:rPr>
        <w:t xml:space="preserve"> the</w:t>
      </w:r>
      <w:r w:rsidRPr="002F6A6D">
        <w:rPr>
          <w:rFonts w:ascii="Arial" w:hAnsi="Arial" w:cs="Arial"/>
          <w:color w:val="211F1F"/>
        </w:rPr>
        <w:t xml:space="preserve"> </w:t>
      </w:r>
      <w:r w:rsidR="002F5166" w:rsidRPr="002F6A6D">
        <w:rPr>
          <w:rFonts w:ascii="Arial" w:hAnsi="Arial" w:cs="Arial"/>
          <w:color w:val="211F1F"/>
        </w:rPr>
        <w:t>member and provider newsletters</w:t>
      </w:r>
      <w:r w:rsidRPr="002F6A6D">
        <w:rPr>
          <w:rFonts w:ascii="Arial" w:hAnsi="Arial" w:cs="Arial"/>
          <w:color w:val="211F1F"/>
        </w:rPr>
        <w:t>.</w:t>
      </w:r>
      <w:r w:rsidR="002F5166" w:rsidRPr="002F6A6D">
        <w:rPr>
          <w:rFonts w:ascii="Arial" w:hAnsi="Arial" w:cs="Arial"/>
          <w:color w:val="211F1F"/>
        </w:rPr>
        <w:t xml:space="preserve"> </w:t>
      </w:r>
      <w:r w:rsidR="00112DFD" w:rsidRPr="002F6A6D">
        <w:rPr>
          <w:rFonts w:ascii="Arial" w:hAnsi="Arial" w:cs="Arial"/>
          <w:color w:val="211F1F"/>
        </w:rPr>
        <w:t xml:space="preserve">A </w:t>
      </w:r>
      <w:r w:rsidR="00823080">
        <w:rPr>
          <w:rFonts w:ascii="Arial" w:hAnsi="Arial" w:cs="Arial"/>
          <w:color w:val="211F1F"/>
        </w:rPr>
        <w:t>news</w:t>
      </w:r>
      <w:r w:rsidR="00112DFD" w:rsidRPr="002F6A6D">
        <w:rPr>
          <w:rFonts w:ascii="Arial" w:hAnsi="Arial" w:cs="Arial"/>
          <w:color w:val="211F1F"/>
        </w:rPr>
        <w:t xml:space="preserve"> release will be sent to </w:t>
      </w:r>
      <w:r w:rsidR="00F8183F">
        <w:rPr>
          <w:rFonts w:ascii="Arial" w:hAnsi="Arial" w:cs="Arial"/>
          <w:color w:val="211F1F"/>
        </w:rPr>
        <w:t xml:space="preserve">the </w:t>
      </w:r>
      <w:r w:rsidR="00112DFD" w:rsidRPr="002F6A6D">
        <w:rPr>
          <w:rFonts w:ascii="Arial" w:hAnsi="Arial" w:cs="Arial"/>
          <w:color w:val="211F1F"/>
        </w:rPr>
        <w:t xml:space="preserve">local newspaper. </w:t>
      </w:r>
    </w:p>
    <w:p w14:paraId="5EC8E608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3" w:name="Quality_Commitment"/>
      <w:bookmarkEnd w:id="3"/>
    </w:p>
    <w:p w14:paraId="3174A102" w14:textId="42A43562" w:rsidR="00E61320" w:rsidRPr="002F6A6D" w:rsidRDefault="002F5166" w:rsidP="0006789D">
      <w:pPr>
        <w:contextualSpacing/>
        <w:rPr>
          <w:rFonts w:ascii="Arial" w:hAnsi="Arial" w:cs="Arial"/>
          <w:b/>
          <w:i/>
          <w:color w:val="211F1F"/>
        </w:rPr>
      </w:pPr>
      <w:r w:rsidRPr="002F6A6D">
        <w:rPr>
          <w:rFonts w:ascii="Arial" w:hAnsi="Arial" w:cs="Arial"/>
          <w:b/>
          <w:color w:val="211F1F"/>
        </w:rPr>
        <w:t xml:space="preserve">Receipt of </w:t>
      </w:r>
      <w:r w:rsidR="00EF5C1E">
        <w:rPr>
          <w:rFonts w:ascii="Arial" w:hAnsi="Arial" w:cs="Arial"/>
          <w:b/>
          <w:color w:val="211F1F"/>
        </w:rPr>
        <w:t>a</w:t>
      </w:r>
      <w:r w:rsidR="00EF5C1E" w:rsidRPr="002F6A6D">
        <w:rPr>
          <w:rFonts w:ascii="Arial" w:hAnsi="Arial" w:cs="Arial"/>
          <w:b/>
          <w:color w:val="211F1F"/>
        </w:rPr>
        <w:t xml:space="preserve">ward </w:t>
      </w:r>
      <w:r w:rsidRPr="002F6A6D">
        <w:rPr>
          <w:rFonts w:ascii="Arial" w:hAnsi="Arial" w:cs="Arial"/>
          <w:b/>
          <w:color w:val="211F1F"/>
        </w:rPr>
        <w:t xml:space="preserve">from Sentara Health Plans </w:t>
      </w:r>
      <w:r w:rsidRPr="002F6A6D">
        <w:rPr>
          <w:rFonts w:ascii="Arial" w:hAnsi="Arial" w:cs="Arial"/>
          <w:b/>
          <w:i/>
          <w:color w:val="211F1F"/>
        </w:rPr>
        <w:t xml:space="preserve">(awarded to one </w:t>
      </w:r>
      <w:r w:rsidR="00F8183F">
        <w:rPr>
          <w:rFonts w:ascii="Arial" w:hAnsi="Arial" w:cs="Arial"/>
          <w:b/>
          <w:i/>
          <w:color w:val="211F1F"/>
        </w:rPr>
        <w:t>physician</w:t>
      </w:r>
      <w:r w:rsidR="003214C7" w:rsidRPr="002F6A6D">
        <w:rPr>
          <w:rFonts w:ascii="Arial" w:hAnsi="Arial" w:cs="Arial"/>
          <w:b/>
          <w:i/>
          <w:color w:val="211F1F"/>
        </w:rPr>
        <w:t xml:space="preserve"> </w:t>
      </w:r>
      <w:r w:rsidRPr="002F6A6D">
        <w:rPr>
          <w:rFonts w:ascii="Arial" w:hAnsi="Arial" w:cs="Arial"/>
          <w:b/>
          <w:i/>
          <w:color w:val="211F1F"/>
        </w:rPr>
        <w:t xml:space="preserve">annually) </w:t>
      </w:r>
    </w:p>
    <w:p w14:paraId="12826227" w14:textId="18E50906" w:rsidR="006E2C10" w:rsidRPr="002F6A6D" w:rsidRDefault="002F5166" w:rsidP="0006789D">
      <w:pPr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 xml:space="preserve">Sentara Health Plans encourages </w:t>
      </w:r>
      <w:r w:rsidR="007A1D7A" w:rsidRPr="002F6A6D">
        <w:rPr>
          <w:rFonts w:ascii="Arial" w:hAnsi="Arial" w:cs="Arial"/>
          <w:color w:val="211F1F"/>
        </w:rPr>
        <w:t>awardees</w:t>
      </w:r>
      <w:r w:rsidRPr="002F6A6D">
        <w:rPr>
          <w:rFonts w:ascii="Arial" w:hAnsi="Arial" w:cs="Arial"/>
          <w:color w:val="211F1F"/>
        </w:rPr>
        <w:t xml:space="preserve"> to proudly display the award in </w:t>
      </w:r>
      <w:r w:rsidR="00C17973" w:rsidRPr="002F6A6D">
        <w:rPr>
          <w:rFonts w:ascii="Arial" w:hAnsi="Arial" w:cs="Arial"/>
          <w:color w:val="211F1F"/>
        </w:rPr>
        <w:t>their</w:t>
      </w:r>
      <w:r w:rsidRPr="002F6A6D">
        <w:rPr>
          <w:rFonts w:ascii="Arial" w:hAnsi="Arial" w:cs="Arial"/>
          <w:color w:val="211F1F"/>
        </w:rPr>
        <w:t xml:space="preserve"> office </w:t>
      </w:r>
      <w:r w:rsidR="007A1D7A" w:rsidRPr="002F6A6D">
        <w:rPr>
          <w:rFonts w:ascii="Arial" w:hAnsi="Arial" w:cs="Arial"/>
          <w:color w:val="211F1F"/>
        </w:rPr>
        <w:t>for others to see</w:t>
      </w:r>
      <w:r w:rsidRPr="002F6A6D">
        <w:rPr>
          <w:rFonts w:ascii="Arial" w:hAnsi="Arial" w:cs="Arial"/>
          <w:color w:val="211F1F"/>
        </w:rPr>
        <w:t>.</w:t>
      </w:r>
    </w:p>
    <w:p w14:paraId="6046DA95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  <w:sz w:val="28"/>
          <w:szCs w:val="28"/>
        </w:rPr>
      </w:pPr>
      <w:bookmarkStart w:id="4" w:name="Specifics_of_the_Program"/>
      <w:bookmarkEnd w:id="4"/>
    </w:p>
    <w:p w14:paraId="18D2CCE9" w14:textId="3DF8C17B" w:rsidR="006E2C10" w:rsidRPr="002F6A6D" w:rsidRDefault="0059511A" w:rsidP="0006789D">
      <w:pPr>
        <w:pStyle w:val="Heading2"/>
        <w:ind w:left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Award </w:t>
      </w:r>
      <w:r w:rsidR="008325DF">
        <w:rPr>
          <w:rFonts w:ascii="Arial" w:hAnsi="Arial" w:cs="Arial"/>
          <w:sz w:val="28"/>
          <w:szCs w:val="28"/>
        </w:rPr>
        <w:t>Frequently Asked Questions (</w:t>
      </w:r>
      <w:r>
        <w:rPr>
          <w:rFonts w:ascii="Arial" w:hAnsi="Arial" w:cs="Arial"/>
          <w:sz w:val="28"/>
          <w:szCs w:val="28"/>
        </w:rPr>
        <w:t>FAQ</w:t>
      </w:r>
      <w:r w:rsidR="008325DF">
        <w:rPr>
          <w:rFonts w:ascii="Arial" w:hAnsi="Arial" w:cs="Arial"/>
          <w:sz w:val="28"/>
          <w:szCs w:val="28"/>
        </w:rPr>
        <w:t>)</w:t>
      </w:r>
    </w:p>
    <w:p w14:paraId="120879D9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</w:rPr>
      </w:pPr>
    </w:p>
    <w:p w14:paraId="6A0BCE33" w14:textId="77777777" w:rsidR="006E2C10" w:rsidRPr="002F6A6D" w:rsidRDefault="002F5166" w:rsidP="0006789D">
      <w:pPr>
        <w:pStyle w:val="Heading2"/>
        <w:ind w:left="0"/>
        <w:contextualSpacing/>
        <w:rPr>
          <w:rFonts w:ascii="Arial" w:hAnsi="Arial" w:cs="Arial"/>
        </w:rPr>
      </w:pPr>
      <w:bookmarkStart w:id="5" w:name="Who_is_eligible?"/>
      <w:bookmarkEnd w:id="5"/>
      <w:r w:rsidRPr="002F6A6D">
        <w:rPr>
          <w:rFonts w:ascii="Arial" w:hAnsi="Arial" w:cs="Arial"/>
          <w:color w:val="211F1F"/>
        </w:rPr>
        <w:t>Who is eligible?</w:t>
      </w:r>
    </w:p>
    <w:p w14:paraId="61F26646" w14:textId="356052FC" w:rsidR="006E2C10" w:rsidRPr="002F6A6D" w:rsidRDefault="002F5166" w:rsidP="0006789D">
      <w:pPr>
        <w:pStyle w:val="BodyText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 xml:space="preserve">All </w:t>
      </w:r>
      <w:r w:rsidR="007A1D7A" w:rsidRPr="002F6A6D">
        <w:rPr>
          <w:rFonts w:ascii="Arial" w:hAnsi="Arial" w:cs="Arial"/>
          <w:color w:val="211F1F"/>
        </w:rPr>
        <w:t xml:space="preserve">in-network </w:t>
      </w:r>
      <w:r w:rsidRPr="002F6A6D">
        <w:rPr>
          <w:rFonts w:ascii="Arial" w:hAnsi="Arial" w:cs="Arial"/>
          <w:color w:val="211F1F"/>
        </w:rPr>
        <w:t xml:space="preserve">Sentara Health Plans </w:t>
      </w:r>
      <w:r w:rsidR="007A1D7A" w:rsidRPr="002F6A6D">
        <w:rPr>
          <w:rFonts w:ascii="Arial" w:hAnsi="Arial" w:cs="Arial"/>
          <w:color w:val="211F1F"/>
        </w:rPr>
        <w:t xml:space="preserve">healthcare </w:t>
      </w:r>
      <w:r w:rsidR="00F8183F">
        <w:rPr>
          <w:rFonts w:ascii="Arial" w:hAnsi="Arial" w:cs="Arial"/>
          <w:color w:val="211F1F"/>
        </w:rPr>
        <w:t>physicians</w:t>
      </w:r>
      <w:r w:rsidRPr="002F6A6D">
        <w:rPr>
          <w:rFonts w:ascii="Arial" w:hAnsi="Arial" w:cs="Arial"/>
          <w:color w:val="211F1F"/>
        </w:rPr>
        <w:t xml:space="preserve"> of any specialty. This includes all medical, allied</w:t>
      </w:r>
      <w:r w:rsidR="00B30178" w:rsidRPr="002F6A6D">
        <w:rPr>
          <w:rFonts w:ascii="Arial" w:hAnsi="Arial" w:cs="Arial"/>
          <w:color w:val="211F1F"/>
        </w:rPr>
        <w:t xml:space="preserve"> </w:t>
      </w:r>
      <w:r w:rsidRPr="002F6A6D">
        <w:rPr>
          <w:rFonts w:ascii="Arial" w:hAnsi="Arial" w:cs="Arial"/>
          <w:color w:val="211F1F"/>
        </w:rPr>
        <w:t xml:space="preserve">health, and behavioral health </w:t>
      </w:r>
      <w:r w:rsidR="00F8183F">
        <w:rPr>
          <w:rFonts w:ascii="Arial" w:hAnsi="Arial" w:cs="Arial"/>
          <w:color w:val="211F1F"/>
        </w:rPr>
        <w:t>physicians</w:t>
      </w:r>
      <w:r w:rsidRPr="002F6A6D">
        <w:rPr>
          <w:rFonts w:ascii="Arial" w:hAnsi="Arial" w:cs="Arial"/>
          <w:color w:val="211F1F"/>
        </w:rPr>
        <w:t>.</w:t>
      </w:r>
    </w:p>
    <w:p w14:paraId="08F99777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6" w:name="Who_can_nominate_a_practitioner?"/>
      <w:bookmarkEnd w:id="6"/>
    </w:p>
    <w:p w14:paraId="2B4A6CEA" w14:textId="4B5C6FA1" w:rsidR="006E2C10" w:rsidRPr="002F6A6D" w:rsidRDefault="002F5166" w:rsidP="0006789D">
      <w:pPr>
        <w:pStyle w:val="Heading2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 xml:space="preserve">Who can nominate a </w:t>
      </w:r>
      <w:r w:rsidR="00F8183F">
        <w:rPr>
          <w:rFonts w:ascii="Arial" w:hAnsi="Arial" w:cs="Arial"/>
          <w:color w:val="211F1F"/>
        </w:rPr>
        <w:t>physician</w:t>
      </w:r>
      <w:r w:rsidRPr="002F6A6D">
        <w:rPr>
          <w:rFonts w:ascii="Arial" w:hAnsi="Arial" w:cs="Arial"/>
          <w:color w:val="211F1F"/>
        </w:rPr>
        <w:t>?</w:t>
      </w:r>
    </w:p>
    <w:p w14:paraId="61410C8C" w14:textId="135A161D" w:rsidR="006E2C10" w:rsidRPr="002F6A6D" w:rsidRDefault="002F5166" w:rsidP="0006789D">
      <w:pPr>
        <w:pStyle w:val="BodyText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 xml:space="preserve">The </w:t>
      </w:r>
      <w:r w:rsidR="00F8183F">
        <w:rPr>
          <w:rFonts w:ascii="Arial" w:hAnsi="Arial" w:cs="Arial"/>
          <w:color w:val="211F1F"/>
        </w:rPr>
        <w:t>physician</w:t>
      </w:r>
      <w:r w:rsidRPr="002F6A6D">
        <w:rPr>
          <w:rFonts w:ascii="Arial" w:hAnsi="Arial" w:cs="Arial"/>
          <w:color w:val="211F1F"/>
        </w:rPr>
        <w:t xml:space="preserve"> on </w:t>
      </w:r>
      <w:r w:rsidR="003214C7" w:rsidRPr="002F6A6D">
        <w:rPr>
          <w:rFonts w:ascii="Arial" w:hAnsi="Arial" w:cs="Arial"/>
          <w:color w:val="211F1F"/>
        </w:rPr>
        <w:t>their</w:t>
      </w:r>
      <w:r w:rsidRPr="002F6A6D">
        <w:rPr>
          <w:rFonts w:ascii="Arial" w:hAnsi="Arial" w:cs="Arial"/>
          <w:color w:val="211F1F"/>
        </w:rPr>
        <w:t xml:space="preserve"> own behalf, a</w:t>
      </w:r>
      <w:r w:rsidR="007A1D7A" w:rsidRPr="002F6A6D">
        <w:rPr>
          <w:rFonts w:ascii="Arial" w:hAnsi="Arial" w:cs="Arial"/>
          <w:color w:val="211F1F"/>
        </w:rPr>
        <w:t>nother</w:t>
      </w:r>
      <w:r w:rsidRPr="002F6A6D">
        <w:rPr>
          <w:rFonts w:ascii="Arial" w:hAnsi="Arial" w:cs="Arial"/>
          <w:color w:val="211F1F"/>
        </w:rPr>
        <w:t xml:space="preserve"> Sentara Health Plans </w:t>
      </w:r>
      <w:r w:rsidR="007A1D7A" w:rsidRPr="002F6A6D">
        <w:rPr>
          <w:rFonts w:ascii="Arial" w:hAnsi="Arial" w:cs="Arial"/>
          <w:color w:val="211F1F"/>
        </w:rPr>
        <w:t xml:space="preserve">in-network </w:t>
      </w:r>
      <w:r w:rsidR="00F8183F">
        <w:rPr>
          <w:rFonts w:ascii="Arial" w:hAnsi="Arial" w:cs="Arial"/>
          <w:color w:val="211F1F"/>
        </w:rPr>
        <w:t>physician</w:t>
      </w:r>
      <w:r w:rsidRPr="002F6A6D">
        <w:rPr>
          <w:rFonts w:ascii="Arial" w:hAnsi="Arial" w:cs="Arial"/>
          <w:color w:val="211F1F"/>
        </w:rPr>
        <w:t xml:space="preserve">, </w:t>
      </w:r>
      <w:r w:rsidR="00284B59">
        <w:rPr>
          <w:rFonts w:ascii="Arial" w:hAnsi="Arial" w:cs="Arial"/>
          <w:color w:val="211F1F"/>
        </w:rPr>
        <w:t xml:space="preserve">office staff, </w:t>
      </w:r>
      <w:r w:rsidRPr="002F6A6D">
        <w:rPr>
          <w:rFonts w:ascii="Arial" w:hAnsi="Arial" w:cs="Arial"/>
          <w:color w:val="211F1F"/>
        </w:rPr>
        <w:t xml:space="preserve">a member, or </w:t>
      </w:r>
      <w:r w:rsidR="00284B59">
        <w:rPr>
          <w:rFonts w:ascii="Arial" w:hAnsi="Arial" w:cs="Arial"/>
          <w:color w:val="211F1F"/>
        </w:rPr>
        <w:t>health</w:t>
      </w:r>
      <w:r w:rsidR="00E61ED5">
        <w:rPr>
          <w:rFonts w:ascii="Arial" w:hAnsi="Arial" w:cs="Arial"/>
          <w:color w:val="211F1F"/>
        </w:rPr>
        <w:t xml:space="preserve"> </w:t>
      </w:r>
      <w:r w:rsidR="002D2074" w:rsidRPr="002F6A6D">
        <w:rPr>
          <w:rFonts w:ascii="Arial" w:hAnsi="Arial" w:cs="Arial"/>
          <w:color w:val="211F1F"/>
        </w:rPr>
        <w:t>plan</w:t>
      </w:r>
      <w:r w:rsidRPr="002F6A6D">
        <w:rPr>
          <w:rFonts w:ascii="Arial" w:hAnsi="Arial" w:cs="Arial"/>
          <w:color w:val="211F1F"/>
        </w:rPr>
        <w:t xml:space="preserve"> employee</w:t>
      </w:r>
      <w:r w:rsidR="002D2074" w:rsidRPr="002F6A6D">
        <w:rPr>
          <w:rFonts w:ascii="Arial" w:hAnsi="Arial" w:cs="Arial"/>
          <w:color w:val="211F1F"/>
        </w:rPr>
        <w:t>.</w:t>
      </w:r>
    </w:p>
    <w:p w14:paraId="798849E7" w14:textId="77777777" w:rsidR="00C90FBC" w:rsidRPr="002F6A6D" w:rsidRDefault="00C90FBC" w:rsidP="0006789D">
      <w:pPr>
        <w:pStyle w:val="BodyText"/>
        <w:ind w:left="0"/>
        <w:contextualSpacing/>
        <w:rPr>
          <w:rFonts w:ascii="Arial" w:hAnsi="Arial" w:cs="Arial"/>
          <w:b/>
          <w:color w:val="211F1F"/>
        </w:rPr>
      </w:pPr>
    </w:p>
    <w:p w14:paraId="7EA6A164" w14:textId="45DFC6E5" w:rsidR="003214C7" w:rsidRPr="002F6A6D" w:rsidRDefault="00856731" w:rsidP="0006789D">
      <w:pPr>
        <w:pStyle w:val="BodyText"/>
        <w:ind w:left="0"/>
        <w:contextualSpacing/>
        <w:rPr>
          <w:rFonts w:ascii="Arial" w:hAnsi="Arial" w:cs="Arial"/>
          <w:b/>
          <w:color w:val="211F1F"/>
        </w:rPr>
      </w:pPr>
      <w:r>
        <w:rPr>
          <w:rFonts w:ascii="Arial" w:hAnsi="Arial" w:cs="Arial"/>
          <w:b/>
          <w:color w:val="211F1F"/>
        </w:rPr>
        <w:t>W</w:t>
      </w:r>
      <w:r w:rsidR="002F5166" w:rsidRPr="002F6A6D">
        <w:rPr>
          <w:rFonts w:ascii="Arial" w:hAnsi="Arial" w:cs="Arial"/>
          <w:b/>
          <w:color w:val="211F1F"/>
        </w:rPr>
        <w:t xml:space="preserve">hat </w:t>
      </w:r>
      <w:bookmarkStart w:id="7" w:name="_Hlk161239920"/>
      <w:r w:rsidR="002F5166" w:rsidRPr="002F6A6D">
        <w:rPr>
          <w:rFonts w:ascii="Arial" w:hAnsi="Arial" w:cs="Arial"/>
          <w:b/>
          <w:color w:val="211F1F"/>
        </w:rPr>
        <w:t>accolade(s) and/or professional innovations are eligible for recognition</w:t>
      </w:r>
      <w:bookmarkEnd w:id="7"/>
      <w:r w:rsidR="002F5166" w:rsidRPr="002F6A6D">
        <w:rPr>
          <w:rFonts w:ascii="Arial" w:hAnsi="Arial" w:cs="Arial"/>
          <w:b/>
          <w:color w:val="211F1F"/>
        </w:rPr>
        <w:t xml:space="preserve">? </w:t>
      </w:r>
    </w:p>
    <w:p w14:paraId="47789707" w14:textId="020F1F5F" w:rsidR="007A1D7A" w:rsidRPr="002F6A6D" w:rsidRDefault="009F6DFB" w:rsidP="0006789D">
      <w:pPr>
        <w:pStyle w:val="BodyText"/>
        <w:ind w:left="0"/>
        <w:contextualSpacing/>
        <w:rPr>
          <w:rFonts w:ascii="Arial" w:hAnsi="Arial" w:cs="Arial"/>
          <w:color w:val="211F1F"/>
        </w:rPr>
      </w:pPr>
      <w:r>
        <w:rPr>
          <w:rFonts w:ascii="Arial" w:hAnsi="Arial" w:cs="Arial"/>
          <w:color w:val="211F1F"/>
        </w:rPr>
        <w:t>Physicians</w:t>
      </w:r>
      <w:r w:rsidR="001F1E15" w:rsidRPr="002F6A6D">
        <w:rPr>
          <w:rFonts w:ascii="Arial" w:hAnsi="Arial" w:cs="Arial"/>
          <w:color w:val="211F1F"/>
        </w:rPr>
        <w:t xml:space="preserve"> </w:t>
      </w:r>
      <w:r>
        <w:rPr>
          <w:rFonts w:ascii="Arial" w:hAnsi="Arial" w:cs="Arial"/>
          <w:color w:val="211F1F"/>
        </w:rPr>
        <w:t>may</w:t>
      </w:r>
      <w:r w:rsidR="002F5166" w:rsidRPr="002F6A6D">
        <w:rPr>
          <w:rFonts w:ascii="Arial" w:hAnsi="Arial" w:cs="Arial"/>
          <w:color w:val="211F1F"/>
        </w:rPr>
        <w:t xml:space="preserve"> be </w:t>
      </w:r>
      <w:r w:rsidR="007A1D7A" w:rsidRPr="002F6A6D">
        <w:rPr>
          <w:rFonts w:ascii="Arial" w:hAnsi="Arial" w:cs="Arial"/>
          <w:color w:val="211F1F"/>
        </w:rPr>
        <w:t xml:space="preserve">nominated </w:t>
      </w:r>
      <w:r w:rsidR="002F5166" w:rsidRPr="002F6A6D">
        <w:rPr>
          <w:rFonts w:ascii="Arial" w:hAnsi="Arial" w:cs="Arial"/>
          <w:color w:val="211F1F"/>
        </w:rPr>
        <w:t xml:space="preserve">if </w:t>
      </w:r>
      <w:r w:rsidR="000623BF" w:rsidRPr="002F6A6D">
        <w:rPr>
          <w:rFonts w:ascii="Arial" w:hAnsi="Arial" w:cs="Arial"/>
          <w:color w:val="211F1F"/>
        </w:rPr>
        <w:t>they</w:t>
      </w:r>
      <w:r w:rsidR="007A1D7A" w:rsidRPr="002F6A6D">
        <w:rPr>
          <w:rFonts w:ascii="Arial" w:hAnsi="Arial" w:cs="Arial"/>
          <w:color w:val="211F1F"/>
        </w:rPr>
        <w:t xml:space="preserve"> </w:t>
      </w:r>
      <w:r w:rsidR="002F5166" w:rsidRPr="002F6A6D">
        <w:rPr>
          <w:rFonts w:ascii="Arial" w:hAnsi="Arial" w:cs="Arial"/>
          <w:color w:val="211F1F"/>
        </w:rPr>
        <w:t>received</w:t>
      </w:r>
      <w:r w:rsidR="007A1D7A" w:rsidRPr="002F6A6D">
        <w:rPr>
          <w:rFonts w:ascii="Arial" w:hAnsi="Arial" w:cs="Arial"/>
          <w:color w:val="211F1F"/>
        </w:rPr>
        <w:t>:</w:t>
      </w:r>
    </w:p>
    <w:p w14:paraId="48A68A1C" w14:textId="193321E8" w:rsidR="007A1D7A" w:rsidRPr="002F6A6D" w:rsidRDefault="0059703E" w:rsidP="0006789D">
      <w:pPr>
        <w:pStyle w:val="BodyText"/>
        <w:numPr>
          <w:ilvl w:val="0"/>
          <w:numId w:val="3"/>
        </w:numPr>
        <w:contextualSpacing/>
        <w:rPr>
          <w:rFonts w:ascii="Arial" w:hAnsi="Arial" w:cs="Arial"/>
          <w:color w:val="211F1F"/>
        </w:rPr>
      </w:pPr>
      <w:r>
        <w:rPr>
          <w:rFonts w:ascii="Arial" w:hAnsi="Arial" w:cs="Arial"/>
          <w:color w:val="211F1F"/>
        </w:rPr>
        <w:t>A</w:t>
      </w:r>
      <w:r w:rsidR="002F5166" w:rsidRPr="002F6A6D">
        <w:rPr>
          <w:rFonts w:ascii="Arial" w:hAnsi="Arial" w:cs="Arial"/>
          <w:color w:val="211F1F"/>
        </w:rPr>
        <w:t xml:space="preserve">n award or special designation in </w:t>
      </w:r>
      <w:r w:rsidR="000623BF" w:rsidRPr="002F6A6D">
        <w:rPr>
          <w:rFonts w:ascii="Arial" w:hAnsi="Arial" w:cs="Arial"/>
          <w:color w:val="211F1F"/>
        </w:rPr>
        <w:t>their</w:t>
      </w:r>
      <w:r w:rsidR="002F5166" w:rsidRPr="002F6A6D">
        <w:rPr>
          <w:rFonts w:ascii="Arial" w:hAnsi="Arial" w:cs="Arial"/>
          <w:color w:val="211F1F"/>
        </w:rPr>
        <w:t xml:space="preserve"> field</w:t>
      </w:r>
    </w:p>
    <w:p w14:paraId="6EDF1918" w14:textId="59A88312" w:rsidR="007A1D7A" w:rsidRPr="002F6A6D" w:rsidRDefault="0059703E" w:rsidP="0006789D">
      <w:pPr>
        <w:pStyle w:val="BodyText"/>
        <w:numPr>
          <w:ilvl w:val="0"/>
          <w:numId w:val="3"/>
        </w:numPr>
        <w:contextualSpacing/>
        <w:rPr>
          <w:rFonts w:ascii="Arial" w:hAnsi="Arial" w:cs="Arial"/>
          <w:color w:val="211F1F"/>
        </w:rPr>
      </w:pPr>
      <w:r>
        <w:rPr>
          <w:rFonts w:ascii="Arial" w:hAnsi="Arial" w:cs="Arial"/>
          <w:color w:val="211F1F"/>
        </w:rPr>
        <w:t>A</w:t>
      </w:r>
      <w:r w:rsidR="002F5166" w:rsidRPr="002F6A6D">
        <w:rPr>
          <w:rFonts w:ascii="Arial" w:hAnsi="Arial" w:cs="Arial"/>
          <w:color w:val="211F1F"/>
        </w:rPr>
        <w:t>ppointment to a health</w:t>
      </w:r>
      <w:r w:rsidR="000623BF" w:rsidRPr="002F6A6D">
        <w:rPr>
          <w:rFonts w:ascii="Arial" w:hAnsi="Arial" w:cs="Arial"/>
          <w:color w:val="211F1F"/>
        </w:rPr>
        <w:t>-</w:t>
      </w:r>
      <w:r w:rsidR="002F5166" w:rsidRPr="002F6A6D">
        <w:rPr>
          <w:rFonts w:ascii="Arial" w:hAnsi="Arial" w:cs="Arial"/>
          <w:color w:val="211F1F"/>
        </w:rPr>
        <w:t xml:space="preserve">related </w:t>
      </w:r>
      <w:r w:rsidR="000623BF" w:rsidRPr="002F6A6D">
        <w:rPr>
          <w:rFonts w:ascii="Arial" w:hAnsi="Arial" w:cs="Arial"/>
          <w:color w:val="211F1F"/>
        </w:rPr>
        <w:t>local</w:t>
      </w:r>
      <w:r w:rsidR="002F5166" w:rsidRPr="002F6A6D">
        <w:rPr>
          <w:rFonts w:ascii="Arial" w:hAnsi="Arial" w:cs="Arial"/>
          <w:color w:val="211F1F"/>
        </w:rPr>
        <w:t xml:space="preserve">, </w:t>
      </w:r>
      <w:r w:rsidR="000623BF" w:rsidRPr="002F6A6D">
        <w:rPr>
          <w:rFonts w:ascii="Arial" w:hAnsi="Arial" w:cs="Arial"/>
          <w:color w:val="211F1F"/>
        </w:rPr>
        <w:t>state</w:t>
      </w:r>
      <w:r w:rsidR="007A1D7A" w:rsidRPr="002F6A6D">
        <w:rPr>
          <w:rFonts w:ascii="Arial" w:hAnsi="Arial" w:cs="Arial"/>
          <w:color w:val="211F1F"/>
        </w:rPr>
        <w:t>,</w:t>
      </w:r>
      <w:r w:rsidR="000623BF" w:rsidRPr="002F6A6D">
        <w:rPr>
          <w:rFonts w:ascii="Arial" w:hAnsi="Arial" w:cs="Arial"/>
          <w:color w:val="211F1F"/>
        </w:rPr>
        <w:t xml:space="preserve"> </w:t>
      </w:r>
      <w:r w:rsidR="002F5166" w:rsidRPr="002F6A6D">
        <w:rPr>
          <w:rFonts w:ascii="Arial" w:hAnsi="Arial" w:cs="Arial"/>
          <w:color w:val="211F1F"/>
        </w:rPr>
        <w:t xml:space="preserve">or </w:t>
      </w:r>
      <w:r w:rsidR="000623BF" w:rsidRPr="002F6A6D">
        <w:rPr>
          <w:rFonts w:ascii="Arial" w:hAnsi="Arial" w:cs="Arial"/>
          <w:color w:val="211F1F"/>
        </w:rPr>
        <w:t>national committee</w:t>
      </w:r>
      <w:r w:rsidR="002F5166" w:rsidRPr="002F6A6D">
        <w:rPr>
          <w:rFonts w:ascii="Arial" w:hAnsi="Arial" w:cs="Arial"/>
          <w:color w:val="211F1F"/>
        </w:rPr>
        <w:t xml:space="preserve"> </w:t>
      </w:r>
    </w:p>
    <w:p w14:paraId="676E1835" w14:textId="30B92674" w:rsidR="007A1D7A" w:rsidRPr="002F6A6D" w:rsidRDefault="0059703E" w:rsidP="0006789D">
      <w:pPr>
        <w:pStyle w:val="BodyText"/>
        <w:numPr>
          <w:ilvl w:val="0"/>
          <w:numId w:val="3"/>
        </w:numPr>
        <w:contextualSpacing/>
        <w:rPr>
          <w:rFonts w:ascii="Arial" w:hAnsi="Arial" w:cs="Arial"/>
          <w:color w:val="211F1F"/>
        </w:rPr>
      </w:pPr>
      <w:r>
        <w:rPr>
          <w:rFonts w:ascii="Arial" w:hAnsi="Arial" w:cs="Arial"/>
          <w:color w:val="211F1F"/>
        </w:rPr>
        <w:t>R</w:t>
      </w:r>
      <w:r w:rsidR="002F5166" w:rsidRPr="002F6A6D">
        <w:rPr>
          <w:rFonts w:ascii="Arial" w:hAnsi="Arial" w:cs="Arial"/>
          <w:color w:val="211F1F"/>
        </w:rPr>
        <w:t xml:space="preserve">ecognition for any of the National Committee for Quality Assurance (NCQA), </w:t>
      </w:r>
      <w:r w:rsidR="005A342C" w:rsidRPr="002F6A6D">
        <w:rPr>
          <w:rFonts w:ascii="Arial" w:hAnsi="Arial" w:cs="Arial"/>
          <w:color w:val="211F1F"/>
        </w:rPr>
        <w:t>Department of Medical Assistance Services (</w:t>
      </w:r>
      <w:r w:rsidR="002F5166" w:rsidRPr="002F6A6D">
        <w:rPr>
          <w:rFonts w:ascii="Arial" w:hAnsi="Arial" w:cs="Arial"/>
          <w:color w:val="211F1F"/>
        </w:rPr>
        <w:t>DMAS</w:t>
      </w:r>
      <w:r w:rsidR="005A342C" w:rsidRPr="002F6A6D">
        <w:rPr>
          <w:rFonts w:ascii="Arial" w:hAnsi="Arial" w:cs="Arial"/>
          <w:color w:val="211F1F"/>
        </w:rPr>
        <w:t>)</w:t>
      </w:r>
      <w:r w:rsidR="002F5166" w:rsidRPr="002F6A6D">
        <w:rPr>
          <w:rFonts w:ascii="Arial" w:hAnsi="Arial" w:cs="Arial"/>
          <w:color w:val="211F1F"/>
        </w:rPr>
        <w:t xml:space="preserve">, and/or </w:t>
      </w:r>
      <w:r w:rsidR="005A342C" w:rsidRPr="002F6A6D">
        <w:rPr>
          <w:rFonts w:ascii="Arial" w:hAnsi="Arial" w:cs="Arial"/>
          <w:color w:val="211F1F"/>
        </w:rPr>
        <w:t>Centers for Medicare &amp; Medicaid Services (</w:t>
      </w:r>
      <w:r w:rsidR="002F5166" w:rsidRPr="002F6A6D">
        <w:rPr>
          <w:rFonts w:ascii="Arial" w:hAnsi="Arial" w:cs="Arial"/>
          <w:color w:val="211F1F"/>
        </w:rPr>
        <w:t>CMS</w:t>
      </w:r>
      <w:r w:rsidR="005A342C" w:rsidRPr="002F6A6D">
        <w:rPr>
          <w:rFonts w:ascii="Arial" w:hAnsi="Arial" w:cs="Arial"/>
          <w:color w:val="211F1F"/>
        </w:rPr>
        <w:t>)</w:t>
      </w:r>
      <w:r w:rsidR="002F5166" w:rsidRPr="002F6A6D">
        <w:rPr>
          <w:rFonts w:ascii="Arial" w:hAnsi="Arial" w:cs="Arial"/>
          <w:color w:val="211F1F"/>
        </w:rPr>
        <w:t xml:space="preserve"> programs</w:t>
      </w:r>
    </w:p>
    <w:p w14:paraId="178B31E6" w14:textId="4A04EC9C" w:rsidR="006E2C10" w:rsidRPr="002F6A6D" w:rsidRDefault="0059703E" w:rsidP="0006789D">
      <w:pPr>
        <w:pStyle w:val="BodyText"/>
        <w:numPr>
          <w:ilvl w:val="0"/>
          <w:numId w:val="3"/>
        </w:numPr>
        <w:contextualSpacing/>
        <w:rPr>
          <w:rFonts w:ascii="Arial" w:hAnsi="Arial" w:cs="Arial"/>
          <w:color w:val="211F1F"/>
        </w:rPr>
      </w:pPr>
      <w:r>
        <w:rPr>
          <w:rFonts w:ascii="Arial" w:hAnsi="Arial" w:cs="Arial"/>
          <w:color w:val="211F1F"/>
        </w:rPr>
        <w:t>R</w:t>
      </w:r>
      <w:r w:rsidR="002F5166" w:rsidRPr="002F6A6D">
        <w:rPr>
          <w:rFonts w:ascii="Arial" w:hAnsi="Arial" w:cs="Arial"/>
          <w:color w:val="211F1F"/>
        </w:rPr>
        <w:t>ecognition for instituted health improvement programs in their practice to reach a specific group of patients to meet their healthcare needs</w:t>
      </w:r>
    </w:p>
    <w:p w14:paraId="0BA18611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8" w:name="When_will_the_nominated_eligible_practit"/>
      <w:bookmarkEnd w:id="8"/>
    </w:p>
    <w:p w14:paraId="520612A1" w14:textId="39F5E68D" w:rsidR="006E2C10" w:rsidRPr="00CF3D6F" w:rsidRDefault="002F5166" w:rsidP="0006789D">
      <w:pPr>
        <w:pStyle w:val="Heading2"/>
        <w:ind w:left="0"/>
        <w:contextualSpacing/>
        <w:rPr>
          <w:rFonts w:ascii="Arial" w:hAnsi="Arial" w:cs="Arial"/>
        </w:rPr>
      </w:pPr>
      <w:r w:rsidRPr="00CF3D6F">
        <w:rPr>
          <w:rFonts w:ascii="Arial" w:hAnsi="Arial" w:cs="Arial"/>
          <w:color w:val="211F1F"/>
        </w:rPr>
        <w:t xml:space="preserve">When will the </w:t>
      </w:r>
      <w:r w:rsidR="00CF3D6F" w:rsidRPr="00CF3D6F">
        <w:rPr>
          <w:rFonts w:ascii="Arial" w:hAnsi="Arial" w:cs="Arial"/>
          <w:color w:val="211F1F"/>
        </w:rPr>
        <w:t xml:space="preserve">selected </w:t>
      </w:r>
      <w:r w:rsidR="009F6DFB">
        <w:rPr>
          <w:rFonts w:ascii="Arial" w:hAnsi="Arial" w:cs="Arial"/>
          <w:color w:val="211F1F"/>
        </w:rPr>
        <w:t>physician</w:t>
      </w:r>
      <w:r w:rsidR="003214C7" w:rsidRPr="00CF3D6F">
        <w:rPr>
          <w:rFonts w:ascii="Arial" w:hAnsi="Arial" w:cs="Arial"/>
          <w:color w:val="211F1F"/>
        </w:rPr>
        <w:t xml:space="preserve"> </w:t>
      </w:r>
      <w:r w:rsidRPr="00CF3D6F">
        <w:rPr>
          <w:rFonts w:ascii="Arial" w:hAnsi="Arial" w:cs="Arial"/>
          <w:color w:val="211F1F"/>
        </w:rPr>
        <w:t>be recognized?</w:t>
      </w:r>
    </w:p>
    <w:p w14:paraId="4E058EAB" w14:textId="5F5299B4" w:rsidR="006E2C10" w:rsidRPr="002F6A6D" w:rsidRDefault="00CF3D6F" w:rsidP="0006789D">
      <w:pPr>
        <w:pStyle w:val="BodyText"/>
        <w:ind w:left="0"/>
        <w:contextualSpacing/>
        <w:rPr>
          <w:rFonts w:ascii="Arial" w:hAnsi="Arial" w:cs="Arial"/>
        </w:rPr>
      </w:pPr>
      <w:r w:rsidRPr="00CF3D6F">
        <w:rPr>
          <w:rFonts w:ascii="Arial" w:hAnsi="Arial" w:cs="Arial"/>
          <w:color w:val="211F1F"/>
        </w:rPr>
        <w:t xml:space="preserve">One selected </w:t>
      </w:r>
      <w:r w:rsidR="009F6DFB">
        <w:rPr>
          <w:rFonts w:ascii="Arial" w:hAnsi="Arial" w:cs="Arial"/>
          <w:color w:val="211F1F"/>
        </w:rPr>
        <w:t>physician</w:t>
      </w:r>
      <w:r w:rsidRPr="00CF3D6F">
        <w:rPr>
          <w:rFonts w:ascii="Arial" w:hAnsi="Arial" w:cs="Arial"/>
          <w:color w:val="211F1F"/>
        </w:rPr>
        <w:t xml:space="preserve"> will be recognized annually.</w:t>
      </w:r>
      <w:r w:rsidR="0098089A" w:rsidRPr="00CF3D6F">
        <w:t xml:space="preserve"> </w:t>
      </w:r>
      <w:r w:rsidR="0098089A" w:rsidRPr="00CF3D6F">
        <w:rPr>
          <w:rFonts w:ascii="Arial" w:hAnsi="Arial" w:cs="Arial"/>
          <w:color w:val="211F1F"/>
        </w:rPr>
        <w:t xml:space="preserve">The </w:t>
      </w:r>
      <w:r w:rsidR="009A7BAD" w:rsidRPr="00CF3D6F">
        <w:rPr>
          <w:rFonts w:ascii="Arial" w:hAnsi="Arial" w:cs="Arial"/>
          <w:color w:val="211F1F"/>
        </w:rPr>
        <w:t xml:space="preserve">awardee </w:t>
      </w:r>
      <w:r w:rsidR="0098089A" w:rsidRPr="00CF3D6F">
        <w:rPr>
          <w:rFonts w:ascii="Arial" w:hAnsi="Arial" w:cs="Arial"/>
          <w:color w:val="211F1F"/>
        </w:rPr>
        <w:t xml:space="preserve">will be announced </w:t>
      </w:r>
      <w:r w:rsidR="007A1D7A" w:rsidRPr="00CF3D6F">
        <w:rPr>
          <w:rFonts w:ascii="Arial" w:hAnsi="Arial" w:cs="Arial"/>
          <w:color w:val="211F1F"/>
        </w:rPr>
        <w:t xml:space="preserve">on </w:t>
      </w:r>
      <w:r w:rsidR="009F6DFB">
        <w:rPr>
          <w:rFonts w:ascii="Arial" w:hAnsi="Arial" w:cs="Arial"/>
          <w:color w:val="211F1F"/>
        </w:rPr>
        <w:t xml:space="preserve">the </w:t>
      </w:r>
      <w:r w:rsidR="001610A4">
        <w:rPr>
          <w:rFonts w:ascii="Arial" w:hAnsi="Arial" w:cs="Arial"/>
          <w:color w:val="211F1F"/>
        </w:rPr>
        <w:t xml:space="preserve">Sentara </w:t>
      </w:r>
      <w:r w:rsidR="009F6DFB">
        <w:rPr>
          <w:rFonts w:ascii="Arial" w:hAnsi="Arial" w:cs="Arial"/>
          <w:color w:val="211F1F"/>
        </w:rPr>
        <w:t>Health Plan</w:t>
      </w:r>
      <w:r w:rsidR="001610A4">
        <w:rPr>
          <w:rFonts w:ascii="Arial" w:hAnsi="Arial" w:cs="Arial"/>
          <w:color w:val="211F1F"/>
        </w:rPr>
        <w:t xml:space="preserve">s’ </w:t>
      </w:r>
      <w:r w:rsidR="008325DF" w:rsidRPr="008325DF">
        <w:rPr>
          <w:rFonts w:ascii="Arial" w:hAnsi="Arial" w:cs="Arial"/>
        </w:rPr>
        <w:t>website</w:t>
      </w:r>
      <w:r w:rsidR="009A7BAD" w:rsidRPr="00CF3D6F">
        <w:rPr>
          <w:rFonts w:ascii="Arial" w:hAnsi="Arial" w:cs="Arial"/>
          <w:color w:val="211F1F"/>
        </w:rPr>
        <w:t>, and</w:t>
      </w:r>
      <w:r w:rsidR="007A1D7A" w:rsidRPr="00CF3D6F">
        <w:rPr>
          <w:rFonts w:ascii="Arial" w:hAnsi="Arial" w:cs="Arial"/>
          <w:color w:val="211F1F"/>
        </w:rPr>
        <w:t xml:space="preserve"> </w:t>
      </w:r>
      <w:r w:rsidR="0098089A" w:rsidRPr="00CF3D6F">
        <w:rPr>
          <w:rFonts w:ascii="Arial" w:hAnsi="Arial" w:cs="Arial"/>
          <w:color w:val="211F1F"/>
        </w:rPr>
        <w:t xml:space="preserve">through our provider and member newsletters. </w:t>
      </w:r>
      <w:r w:rsidR="009A7BAD" w:rsidRPr="00CF3D6F">
        <w:rPr>
          <w:rFonts w:ascii="Arial" w:hAnsi="Arial" w:cs="Arial"/>
          <w:color w:val="211F1F"/>
        </w:rPr>
        <w:t>A</w:t>
      </w:r>
      <w:r w:rsidR="0098089A" w:rsidRPr="00CF3D6F">
        <w:rPr>
          <w:rFonts w:ascii="Arial" w:hAnsi="Arial" w:cs="Arial"/>
          <w:color w:val="211F1F"/>
        </w:rPr>
        <w:t xml:space="preserve"> </w:t>
      </w:r>
      <w:r w:rsidR="00725D9A" w:rsidRPr="00CF3D6F">
        <w:rPr>
          <w:rFonts w:ascii="Arial" w:hAnsi="Arial" w:cs="Arial"/>
          <w:color w:val="211F1F"/>
        </w:rPr>
        <w:t xml:space="preserve">news </w:t>
      </w:r>
      <w:r w:rsidR="0098089A" w:rsidRPr="00CF3D6F">
        <w:rPr>
          <w:rFonts w:ascii="Arial" w:hAnsi="Arial" w:cs="Arial"/>
          <w:color w:val="211F1F"/>
        </w:rPr>
        <w:t xml:space="preserve">release will be </w:t>
      </w:r>
      <w:r w:rsidR="009A7BAD" w:rsidRPr="00CF3D6F">
        <w:rPr>
          <w:rFonts w:ascii="Arial" w:hAnsi="Arial" w:cs="Arial"/>
          <w:color w:val="211F1F"/>
        </w:rPr>
        <w:t xml:space="preserve">sent </w:t>
      </w:r>
      <w:r w:rsidR="0098089A" w:rsidRPr="00CF3D6F">
        <w:rPr>
          <w:rFonts w:ascii="Arial" w:hAnsi="Arial" w:cs="Arial"/>
          <w:color w:val="211F1F"/>
        </w:rPr>
        <w:t>to</w:t>
      </w:r>
      <w:r w:rsidR="005A2FE4">
        <w:rPr>
          <w:rFonts w:ascii="Arial" w:hAnsi="Arial" w:cs="Arial"/>
          <w:color w:val="211F1F"/>
        </w:rPr>
        <w:t xml:space="preserve"> the</w:t>
      </w:r>
      <w:r w:rsidR="0098089A" w:rsidRPr="00CF3D6F">
        <w:rPr>
          <w:rFonts w:ascii="Arial" w:hAnsi="Arial" w:cs="Arial"/>
          <w:color w:val="211F1F"/>
        </w:rPr>
        <w:t xml:space="preserve"> local newspaper.</w:t>
      </w:r>
    </w:p>
    <w:p w14:paraId="0FAA2741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9" w:name="How_many_QEA_Awards_will_be_presented_in"/>
      <w:bookmarkEnd w:id="9"/>
    </w:p>
    <w:p w14:paraId="463F0A57" w14:textId="7E4AF989" w:rsidR="006E2C10" w:rsidRPr="002F6A6D" w:rsidRDefault="002F5166" w:rsidP="0006789D">
      <w:pPr>
        <w:pStyle w:val="Heading2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 xml:space="preserve">How many </w:t>
      </w:r>
      <w:r w:rsidR="003214C7" w:rsidRPr="002F6A6D">
        <w:rPr>
          <w:rFonts w:ascii="Arial" w:hAnsi="Arial" w:cs="Arial"/>
          <w:color w:val="211F1F"/>
        </w:rPr>
        <w:t xml:space="preserve">awards </w:t>
      </w:r>
      <w:r w:rsidR="009A7BAD" w:rsidRPr="002F6A6D">
        <w:rPr>
          <w:rFonts w:ascii="Arial" w:hAnsi="Arial" w:cs="Arial"/>
          <w:color w:val="211F1F"/>
        </w:rPr>
        <w:t>are</w:t>
      </w:r>
      <w:r w:rsidRPr="002F6A6D">
        <w:rPr>
          <w:rFonts w:ascii="Arial" w:hAnsi="Arial" w:cs="Arial"/>
          <w:color w:val="211F1F"/>
        </w:rPr>
        <w:t xml:space="preserve"> </w:t>
      </w:r>
      <w:r w:rsidR="009A7BAD" w:rsidRPr="002F6A6D">
        <w:rPr>
          <w:rFonts w:ascii="Arial" w:hAnsi="Arial" w:cs="Arial"/>
          <w:color w:val="211F1F"/>
        </w:rPr>
        <w:t xml:space="preserve">given </w:t>
      </w:r>
      <w:r w:rsidRPr="002F6A6D">
        <w:rPr>
          <w:rFonts w:ascii="Arial" w:hAnsi="Arial" w:cs="Arial"/>
          <w:color w:val="211F1F"/>
        </w:rPr>
        <w:t>in one year?</w:t>
      </w:r>
    </w:p>
    <w:p w14:paraId="7B7C8BBC" w14:textId="1D42C170" w:rsidR="006E2C10" w:rsidRPr="002F6A6D" w:rsidRDefault="002F5166" w:rsidP="0006789D">
      <w:pPr>
        <w:pStyle w:val="BodyText"/>
        <w:ind w:left="0"/>
        <w:contextualSpacing/>
        <w:rPr>
          <w:rFonts w:ascii="Arial" w:hAnsi="Arial" w:cs="Arial"/>
        </w:rPr>
      </w:pPr>
      <w:r w:rsidRPr="002F6A6D">
        <w:rPr>
          <w:rFonts w:ascii="Arial" w:hAnsi="Arial" w:cs="Arial"/>
          <w:color w:val="211F1F"/>
        </w:rPr>
        <w:t xml:space="preserve">One award </w:t>
      </w:r>
      <w:r w:rsidR="009A7BAD" w:rsidRPr="002F6A6D">
        <w:rPr>
          <w:rFonts w:ascii="Arial" w:hAnsi="Arial" w:cs="Arial"/>
          <w:color w:val="211F1F"/>
        </w:rPr>
        <w:t>is given every</w:t>
      </w:r>
      <w:r w:rsidRPr="002F6A6D">
        <w:rPr>
          <w:rFonts w:ascii="Arial" w:hAnsi="Arial" w:cs="Arial"/>
          <w:color w:val="211F1F"/>
        </w:rPr>
        <w:t xml:space="preserve"> year.</w:t>
      </w:r>
    </w:p>
    <w:p w14:paraId="4EE1C7AD" w14:textId="77777777" w:rsidR="00C90FBC" w:rsidRPr="002F6A6D" w:rsidRDefault="00C90FBC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10" w:name="Where_will_the_annual_accolade_be_publis"/>
      <w:bookmarkEnd w:id="10"/>
    </w:p>
    <w:p w14:paraId="2F32D44D" w14:textId="5D8D0E09" w:rsidR="00C90FBC" w:rsidRPr="002F6A6D" w:rsidRDefault="002F5166" w:rsidP="0006789D">
      <w:pPr>
        <w:pStyle w:val="Heading2"/>
        <w:ind w:left="0"/>
        <w:contextualSpacing/>
        <w:rPr>
          <w:rFonts w:ascii="Arial" w:hAnsi="Arial" w:cs="Arial"/>
          <w:color w:val="211F1F"/>
        </w:rPr>
      </w:pPr>
      <w:bookmarkStart w:id="11" w:name="How_often_can_a_practitioner_be_awarded_"/>
      <w:bookmarkEnd w:id="11"/>
      <w:r w:rsidRPr="002F6A6D">
        <w:rPr>
          <w:rFonts w:ascii="Arial" w:hAnsi="Arial" w:cs="Arial"/>
          <w:color w:val="211F1F"/>
        </w:rPr>
        <w:t>How often can a</w:t>
      </w:r>
      <w:r w:rsidR="00B30178" w:rsidRPr="002F6A6D">
        <w:rPr>
          <w:rFonts w:ascii="Arial" w:hAnsi="Arial" w:cs="Arial"/>
          <w:color w:val="211F1F"/>
        </w:rPr>
        <w:t xml:space="preserve"> </w:t>
      </w:r>
      <w:r w:rsidR="003214C7" w:rsidRPr="002F6A6D">
        <w:rPr>
          <w:rFonts w:ascii="Arial" w:hAnsi="Arial" w:cs="Arial"/>
          <w:color w:val="211F1F"/>
        </w:rPr>
        <w:t>provider</w:t>
      </w:r>
      <w:r w:rsidRPr="002F6A6D">
        <w:rPr>
          <w:rFonts w:ascii="Arial" w:hAnsi="Arial" w:cs="Arial"/>
          <w:color w:val="211F1F"/>
        </w:rPr>
        <w:t xml:space="preserve"> be awarded a QEA?</w:t>
      </w:r>
      <w:r w:rsidR="00C90FBC" w:rsidRPr="002F6A6D">
        <w:rPr>
          <w:rFonts w:ascii="Arial" w:hAnsi="Arial" w:cs="Arial"/>
          <w:color w:val="211F1F"/>
        </w:rPr>
        <w:t xml:space="preserve"> </w:t>
      </w:r>
    </w:p>
    <w:p w14:paraId="7D8C3621" w14:textId="183139C0" w:rsidR="006E2C10" w:rsidRPr="002F6A6D" w:rsidRDefault="002F5166" w:rsidP="0006789D">
      <w:pPr>
        <w:pStyle w:val="Heading2"/>
        <w:ind w:left="0"/>
        <w:contextualSpacing/>
        <w:rPr>
          <w:rFonts w:ascii="Arial" w:hAnsi="Arial" w:cs="Arial"/>
          <w:b w:val="0"/>
          <w:bCs w:val="0"/>
        </w:rPr>
      </w:pPr>
      <w:r w:rsidRPr="002F6A6D">
        <w:rPr>
          <w:rFonts w:ascii="Arial" w:hAnsi="Arial" w:cs="Arial"/>
          <w:b w:val="0"/>
          <w:bCs w:val="0"/>
          <w:color w:val="211F1F"/>
        </w:rPr>
        <w:t>Once every five years.</w:t>
      </w:r>
    </w:p>
    <w:p w14:paraId="34A9A3D9" w14:textId="77777777" w:rsidR="006366A5" w:rsidRPr="002F6A6D" w:rsidRDefault="006366A5" w:rsidP="0006789D">
      <w:pPr>
        <w:pStyle w:val="BodyText"/>
        <w:ind w:left="0"/>
        <w:contextualSpacing/>
        <w:rPr>
          <w:rFonts w:ascii="Arial" w:hAnsi="Arial" w:cs="Arial"/>
          <w:color w:val="211F1F"/>
        </w:rPr>
      </w:pPr>
    </w:p>
    <w:p w14:paraId="1B15BB75" w14:textId="77777777" w:rsidR="006366A5" w:rsidRPr="002F6A6D" w:rsidRDefault="006366A5" w:rsidP="0006789D">
      <w:pPr>
        <w:pStyle w:val="BodyText"/>
        <w:ind w:left="0"/>
        <w:contextualSpacing/>
        <w:rPr>
          <w:rFonts w:ascii="Arial" w:hAnsi="Arial" w:cs="Arial"/>
          <w:color w:val="211F1F"/>
        </w:rPr>
      </w:pPr>
      <w:r w:rsidRPr="002F6A6D">
        <w:rPr>
          <w:rFonts w:ascii="Arial" w:hAnsi="Arial" w:cs="Arial"/>
          <w:color w:val="211F1F"/>
        </w:rPr>
        <w:t>Sentara Health Plans, in its sole discretion, will select the recipient of the Quality Excellence Award.</w:t>
      </w:r>
    </w:p>
    <w:p w14:paraId="29591A8F" w14:textId="77777777" w:rsidR="003214C7" w:rsidRPr="002F6A6D" w:rsidRDefault="003214C7" w:rsidP="0006789D">
      <w:pPr>
        <w:pStyle w:val="BodyText"/>
        <w:ind w:left="0"/>
        <w:contextualSpacing/>
        <w:rPr>
          <w:rFonts w:ascii="Arial" w:hAnsi="Arial" w:cs="Arial"/>
        </w:rPr>
      </w:pPr>
    </w:p>
    <w:p w14:paraId="107A4772" w14:textId="77777777" w:rsidR="0034065A" w:rsidRDefault="0034065A" w:rsidP="0006789D">
      <w:pPr>
        <w:tabs>
          <w:tab w:val="left" w:pos="2755"/>
        </w:tabs>
        <w:contextualSpacing/>
        <w:rPr>
          <w:rFonts w:ascii="Arial" w:hAnsi="Arial" w:cs="Arial"/>
          <w:color w:val="211F1F"/>
        </w:rPr>
      </w:pPr>
      <w:bookmarkStart w:id="12" w:name="Fax_to:_804-799-5102_Attn:_Quality_Membe"/>
      <w:bookmarkEnd w:id="12"/>
    </w:p>
    <w:p w14:paraId="5BFCB56B" w14:textId="10CEC9ED" w:rsidR="009A7BAD" w:rsidRPr="002F6A6D" w:rsidRDefault="0034065A" w:rsidP="0006789D">
      <w:pPr>
        <w:tabs>
          <w:tab w:val="left" w:pos="2755"/>
        </w:tabs>
        <w:contextualSpacing/>
        <w:rPr>
          <w:rFonts w:ascii="Arial" w:hAnsi="Arial" w:cs="Arial"/>
          <w:color w:val="211F1F"/>
        </w:rPr>
      </w:pPr>
      <w:r>
        <w:rPr>
          <w:rFonts w:ascii="Arial" w:hAnsi="Arial" w:cs="Arial"/>
          <w:color w:val="211F1F"/>
        </w:rPr>
        <w:t>P</w:t>
      </w:r>
      <w:r w:rsidR="009F6DFB">
        <w:rPr>
          <w:rFonts w:ascii="Arial" w:hAnsi="Arial" w:cs="Arial"/>
          <w:color w:val="211F1F"/>
        </w:rPr>
        <w:t>lease send to</w:t>
      </w:r>
      <w:r w:rsidR="00014AC3">
        <w:rPr>
          <w:rFonts w:ascii="Arial" w:hAnsi="Arial" w:cs="Arial"/>
          <w:color w:val="211F1F"/>
        </w:rPr>
        <w:t xml:space="preserve"> Sentara Health Plans using</w:t>
      </w:r>
      <w:r w:rsidR="009F6DFB">
        <w:rPr>
          <w:rFonts w:ascii="Arial" w:hAnsi="Arial" w:cs="Arial"/>
          <w:color w:val="211F1F"/>
        </w:rPr>
        <w:t xml:space="preserve"> one of the following</w:t>
      </w:r>
      <w:r w:rsidR="00014AC3">
        <w:rPr>
          <w:rFonts w:ascii="Arial" w:hAnsi="Arial" w:cs="Arial"/>
          <w:color w:val="211F1F"/>
        </w:rPr>
        <w:t xml:space="preserve"> methods</w:t>
      </w:r>
      <w:r w:rsidR="009F6DFB">
        <w:rPr>
          <w:rFonts w:ascii="Arial" w:hAnsi="Arial" w:cs="Arial"/>
          <w:color w:val="211F1F"/>
        </w:rPr>
        <w:t>:</w:t>
      </w:r>
    </w:p>
    <w:p w14:paraId="13347392" w14:textId="77777777" w:rsidR="0006789D" w:rsidRDefault="0006789D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/>
        </w:rPr>
      </w:pPr>
    </w:p>
    <w:p w14:paraId="6820751A" w14:textId="77777777" w:rsidR="00B06567" w:rsidRDefault="00B06567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/>
        </w:rPr>
      </w:pPr>
    </w:p>
    <w:p w14:paraId="502644CD" w14:textId="77777777" w:rsidR="008325DF" w:rsidRDefault="008325DF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/>
        </w:rPr>
      </w:pPr>
    </w:p>
    <w:p w14:paraId="2DEFF011" w14:textId="4B230878" w:rsidR="00980F3F" w:rsidRPr="00980F3F" w:rsidRDefault="009F6DFB" w:rsidP="008325DF">
      <w:pPr>
        <w:tabs>
          <w:tab w:val="left" w:pos="720"/>
          <w:tab w:val="left" w:pos="2755"/>
        </w:tabs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</w:t>
      </w:r>
      <w:r w:rsidR="009A7BAD" w:rsidRPr="00F94710">
        <w:rPr>
          <w:rFonts w:ascii="Arial" w:hAnsi="Arial" w:cs="Arial"/>
          <w:b/>
        </w:rPr>
        <w:t>ail:</w:t>
      </w:r>
      <w:r w:rsidR="008325DF">
        <w:rPr>
          <w:rFonts w:ascii="Arial" w:hAnsi="Arial" w:cs="Arial"/>
          <w:b/>
        </w:rPr>
        <w:tab/>
      </w:r>
      <w:r w:rsidR="00980F3F" w:rsidRPr="00980F3F">
        <w:rPr>
          <w:rFonts w:ascii="Arial" w:hAnsi="Arial" w:cs="Arial"/>
          <w:bCs/>
        </w:rPr>
        <w:t>Sentara Health Plans</w:t>
      </w:r>
    </w:p>
    <w:p w14:paraId="68D99929" w14:textId="2A720A2D" w:rsidR="00980F3F" w:rsidRPr="00980F3F" w:rsidRDefault="00980F3F" w:rsidP="0006789D">
      <w:pPr>
        <w:tabs>
          <w:tab w:val="left" w:pos="720"/>
          <w:tab w:val="left" w:pos="2755"/>
        </w:tabs>
        <w:ind w:left="720"/>
        <w:contextualSpacing/>
        <w:rPr>
          <w:rFonts w:ascii="Arial" w:hAnsi="Arial" w:cs="Arial"/>
          <w:bCs/>
        </w:rPr>
      </w:pPr>
      <w:r w:rsidRPr="00980F3F">
        <w:rPr>
          <w:rFonts w:ascii="Arial" w:hAnsi="Arial" w:cs="Arial"/>
          <w:bCs/>
        </w:rPr>
        <w:t>Attn: Quality Member Safety</w:t>
      </w:r>
      <w:r w:rsidR="009F6DFB">
        <w:rPr>
          <w:rFonts w:ascii="Arial" w:hAnsi="Arial" w:cs="Arial"/>
          <w:bCs/>
        </w:rPr>
        <w:t xml:space="preserve"> Dept.</w:t>
      </w:r>
    </w:p>
    <w:p w14:paraId="7ED5A3B1" w14:textId="77777777" w:rsidR="00980F3F" w:rsidRPr="00980F3F" w:rsidRDefault="00980F3F" w:rsidP="0006789D">
      <w:pPr>
        <w:tabs>
          <w:tab w:val="left" w:pos="720"/>
          <w:tab w:val="left" w:pos="2755"/>
        </w:tabs>
        <w:ind w:left="720"/>
        <w:contextualSpacing/>
        <w:rPr>
          <w:rFonts w:ascii="Arial" w:hAnsi="Arial" w:cs="Arial"/>
          <w:bCs/>
        </w:rPr>
      </w:pPr>
      <w:r w:rsidRPr="00980F3F">
        <w:rPr>
          <w:rFonts w:ascii="Arial" w:hAnsi="Arial" w:cs="Arial"/>
          <w:bCs/>
        </w:rPr>
        <w:t>10800 Nuckols Rd.</w:t>
      </w:r>
    </w:p>
    <w:p w14:paraId="7E0FC9F5" w14:textId="7D449F56" w:rsidR="009A7BAD" w:rsidRPr="002F6A6D" w:rsidRDefault="00980F3F" w:rsidP="0006789D">
      <w:pPr>
        <w:tabs>
          <w:tab w:val="left" w:pos="720"/>
          <w:tab w:val="left" w:pos="2755"/>
        </w:tabs>
        <w:ind w:left="720"/>
        <w:contextualSpacing/>
        <w:rPr>
          <w:rFonts w:ascii="Arial" w:hAnsi="Arial" w:cs="Arial"/>
          <w:bCs/>
        </w:rPr>
      </w:pPr>
      <w:r w:rsidRPr="00980F3F">
        <w:rPr>
          <w:rFonts w:ascii="Arial" w:hAnsi="Arial" w:cs="Arial"/>
          <w:bCs/>
        </w:rPr>
        <w:t>Glen Allen, VA 23060</w:t>
      </w:r>
    </w:p>
    <w:p w14:paraId="36A03BE1" w14:textId="77777777" w:rsidR="0006789D" w:rsidRDefault="0006789D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/>
        </w:rPr>
      </w:pPr>
    </w:p>
    <w:p w14:paraId="1F6A9785" w14:textId="57DD4D62" w:rsidR="00F94710" w:rsidRDefault="009F6DFB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</w:t>
      </w:r>
      <w:r w:rsidR="009A7BAD" w:rsidRPr="00F94710">
        <w:rPr>
          <w:rFonts w:ascii="Arial" w:hAnsi="Arial" w:cs="Arial"/>
          <w:b/>
        </w:rPr>
        <w:t>mail:</w:t>
      </w:r>
      <w:r w:rsidR="00076D66">
        <w:rPr>
          <w:rFonts w:ascii="Arial" w:hAnsi="Arial" w:cs="Arial"/>
          <w:bCs/>
        </w:rPr>
        <w:t xml:space="preserve"> </w:t>
      </w:r>
      <w:hyperlink r:id="rId6" w:history="1">
        <w:r w:rsidR="00D71D89" w:rsidRPr="00D71D89">
          <w:rPr>
            <w:rStyle w:val="Hyperlink"/>
            <w:rFonts w:ascii="Arial" w:hAnsi="Arial" w:cs="Arial"/>
            <w:bCs/>
          </w:rPr>
          <w:t>SHPMemberSafety@sentara.com</w:t>
        </w:r>
      </w:hyperlink>
    </w:p>
    <w:p w14:paraId="2F3DEB65" w14:textId="757C4EA4" w:rsidR="008F28EC" w:rsidRDefault="008F28EC" w:rsidP="0006789D">
      <w:pPr>
        <w:tabs>
          <w:tab w:val="left" w:pos="720"/>
          <w:tab w:val="left" w:pos="2755"/>
        </w:tabs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Subject: Quality Excellence Award</w:t>
      </w:r>
    </w:p>
    <w:p w14:paraId="664FB2E9" w14:textId="669DC42D" w:rsidR="00F94710" w:rsidRDefault="005329FF" w:rsidP="0006789D">
      <w:pPr>
        <w:tabs>
          <w:tab w:val="left" w:pos="720"/>
          <w:tab w:val="left" w:pos="2755"/>
        </w:tabs>
        <w:ind w:left="720"/>
        <w:contextualSpacing/>
        <w:rPr>
          <w:rFonts w:ascii="Arial" w:hAnsi="Arial" w:cs="Arial"/>
          <w:bCs/>
        </w:rPr>
      </w:pPr>
      <w:r w:rsidRPr="005329FF">
        <w:rPr>
          <w:rFonts w:ascii="Arial" w:hAnsi="Arial" w:cs="Arial"/>
          <w:bCs/>
        </w:rPr>
        <w:t>If submitting by email, know that some email providers (i.e., Gmail, Yahoo, etc.) may not encrypt your personal information for confidentiality because the provider may not offer this option.</w:t>
      </w:r>
    </w:p>
    <w:p w14:paraId="5AFBCB32" w14:textId="77777777" w:rsidR="0006789D" w:rsidRDefault="0006789D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/>
          <w:color w:val="211F1F"/>
        </w:rPr>
      </w:pPr>
    </w:p>
    <w:p w14:paraId="6A43F892" w14:textId="3464FFF7" w:rsidR="00F94710" w:rsidRPr="002F6A6D" w:rsidRDefault="009F6DFB" w:rsidP="0006789D">
      <w:pPr>
        <w:tabs>
          <w:tab w:val="left" w:pos="720"/>
          <w:tab w:val="left" w:pos="2755"/>
        </w:tabs>
        <w:contextualSpacing/>
        <w:rPr>
          <w:rFonts w:ascii="Arial" w:hAnsi="Arial" w:cs="Arial"/>
          <w:b/>
          <w:color w:val="211F1F"/>
        </w:rPr>
      </w:pPr>
      <w:r>
        <w:rPr>
          <w:rFonts w:ascii="Arial" w:hAnsi="Arial" w:cs="Arial"/>
          <w:b/>
          <w:color w:val="211F1F"/>
        </w:rPr>
        <w:t>F</w:t>
      </w:r>
      <w:r w:rsidR="00F94710" w:rsidRPr="00F94710">
        <w:rPr>
          <w:rFonts w:ascii="Arial" w:hAnsi="Arial" w:cs="Arial"/>
          <w:b/>
          <w:color w:val="211F1F"/>
        </w:rPr>
        <w:t>ax:</w:t>
      </w:r>
      <w:r w:rsidR="00B41555">
        <w:rPr>
          <w:rFonts w:ascii="Arial" w:hAnsi="Arial" w:cs="Arial"/>
          <w:bCs/>
          <w:color w:val="211F1F"/>
        </w:rPr>
        <w:t xml:space="preserve"> </w:t>
      </w:r>
      <w:r w:rsidR="008325DF">
        <w:rPr>
          <w:rFonts w:ascii="Arial" w:hAnsi="Arial" w:cs="Arial"/>
          <w:bCs/>
          <w:color w:val="211F1F"/>
        </w:rPr>
        <w:tab/>
      </w:r>
      <w:r w:rsidR="00F94710" w:rsidRPr="002F6A6D">
        <w:rPr>
          <w:rFonts w:ascii="Arial" w:hAnsi="Arial" w:cs="Arial"/>
          <w:bCs/>
          <w:color w:val="211F1F"/>
        </w:rPr>
        <w:t>804-799-5102</w:t>
      </w:r>
      <w:r w:rsidR="00F94710" w:rsidRPr="002F6A6D">
        <w:rPr>
          <w:rFonts w:ascii="Arial" w:hAnsi="Arial" w:cs="Arial"/>
          <w:b/>
          <w:color w:val="211F1F"/>
        </w:rPr>
        <w:tab/>
      </w:r>
    </w:p>
    <w:p w14:paraId="00A71ADD" w14:textId="21BC6B97" w:rsidR="007B16E3" w:rsidRDefault="008325DF" w:rsidP="007B16E3">
      <w:pPr>
        <w:tabs>
          <w:tab w:val="left" w:pos="720"/>
          <w:tab w:val="left" w:pos="2755"/>
        </w:tabs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  <w:color w:val="211F1F"/>
        </w:rPr>
        <w:tab/>
      </w:r>
      <w:r w:rsidR="00F94710" w:rsidRPr="002F6A6D">
        <w:rPr>
          <w:rFonts w:ascii="Arial" w:hAnsi="Arial" w:cs="Arial"/>
          <w:bCs/>
          <w:color w:val="211F1F"/>
        </w:rPr>
        <w:t xml:space="preserve">Attn: Quality </w:t>
      </w:r>
      <w:r w:rsidR="00F94710" w:rsidRPr="002F6A6D">
        <w:rPr>
          <w:rFonts w:ascii="Arial" w:hAnsi="Arial" w:cs="Arial"/>
          <w:bCs/>
        </w:rPr>
        <w:t>Member Safety Dept.</w:t>
      </w:r>
    </w:p>
    <w:p w14:paraId="6AAD72B0" w14:textId="5A8DBE65" w:rsidR="006366A5" w:rsidRDefault="009F6DFB" w:rsidP="007B16E3">
      <w:pPr>
        <w:tabs>
          <w:tab w:val="left" w:pos="720"/>
          <w:tab w:val="left" w:pos="2755"/>
        </w:tabs>
        <w:contextualSpacing/>
        <w:rPr>
          <w:rFonts w:ascii="Arial" w:hAnsi="Arial" w:cs="Arial"/>
        </w:rPr>
      </w:pPr>
      <w:r w:rsidDel="009F6DFB">
        <w:t xml:space="preserve"> </w:t>
      </w:r>
    </w:p>
    <w:p w14:paraId="3F34AD9C" w14:textId="77777777" w:rsidR="008F28EC" w:rsidRDefault="008F28EC" w:rsidP="0006789D">
      <w:pPr>
        <w:contextualSpacing/>
        <w:rPr>
          <w:rFonts w:ascii="Arial" w:hAnsi="Arial" w:cs="Arial"/>
        </w:rPr>
      </w:pPr>
    </w:p>
    <w:p w14:paraId="777F2D6C" w14:textId="305A2B43" w:rsidR="007B16E3" w:rsidRPr="008325DF" w:rsidRDefault="008325DF" w:rsidP="0006789D">
      <w:pPr>
        <w:pStyle w:val="Title"/>
        <w:ind w:left="0" w:right="0" w:firstLine="0"/>
        <w:contextualSpacing/>
        <w:rPr>
          <w:rFonts w:ascii="Arial" w:hAnsi="Arial" w:cs="Arial"/>
          <w:b/>
          <w:bCs/>
          <w:i/>
          <w:iCs/>
          <w:color w:val="211F1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11F1F"/>
          <w:sz w:val="22"/>
          <w:szCs w:val="22"/>
        </w:rPr>
        <w:t xml:space="preserve">Please click </w:t>
      </w:r>
      <w:r w:rsidRPr="007058A4">
        <w:rPr>
          <w:rFonts w:ascii="Arial" w:hAnsi="Arial" w:cs="Arial"/>
          <w:b/>
          <w:bCs/>
          <w:i/>
          <w:iCs/>
          <w:color w:val="211F1F"/>
          <w:sz w:val="22"/>
          <w:szCs w:val="22"/>
          <w:highlight w:val="yellow"/>
        </w:rPr>
        <w:t>&lt;here&gt;</w:t>
      </w:r>
      <w:r>
        <w:rPr>
          <w:rFonts w:ascii="Arial" w:hAnsi="Arial" w:cs="Arial"/>
          <w:b/>
          <w:bCs/>
          <w:i/>
          <w:iCs/>
          <w:color w:val="211F1F"/>
          <w:sz w:val="22"/>
          <w:szCs w:val="22"/>
        </w:rPr>
        <w:t xml:space="preserve"> to nominate a physician for the QEA</w:t>
      </w:r>
      <w:r w:rsidR="007058A4">
        <w:rPr>
          <w:rFonts w:ascii="Arial" w:hAnsi="Arial" w:cs="Arial"/>
          <w:b/>
          <w:bCs/>
          <w:i/>
          <w:iCs/>
          <w:color w:val="211F1F"/>
          <w:sz w:val="22"/>
          <w:szCs w:val="22"/>
        </w:rPr>
        <w:t xml:space="preserve"> today!</w:t>
      </w:r>
    </w:p>
    <w:p w14:paraId="6B8FA9BA" w14:textId="77777777" w:rsidR="008325DF" w:rsidRDefault="008325DF" w:rsidP="0006789D">
      <w:pPr>
        <w:pStyle w:val="Title"/>
        <w:ind w:left="0" w:right="0" w:firstLine="0"/>
        <w:contextualSpacing/>
        <w:rPr>
          <w:rFonts w:ascii="Georgia" w:hAnsi="Georgia" w:cs="Arial"/>
          <w:color w:val="211F1F"/>
        </w:rPr>
      </w:pPr>
      <w:bookmarkStart w:id="13" w:name="_Hlk169096073"/>
      <w:bookmarkEnd w:id="13"/>
    </w:p>
    <w:sectPr w:rsidR="008325DF" w:rsidSect="00747D02">
      <w:pgSz w:w="12240" w:h="15840"/>
      <w:pgMar w:top="1440" w:right="1440" w:bottom="1440" w:left="1440" w:header="720" w:footer="720" w:gutter="0"/>
      <w:cols w:space="57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6BCA"/>
    <w:multiLevelType w:val="hybridMultilevel"/>
    <w:tmpl w:val="EE1E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5969"/>
    <w:multiLevelType w:val="hybridMultilevel"/>
    <w:tmpl w:val="A560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3231"/>
    <w:multiLevelType w:val="hybridMultilevel"/>
    <w:tmpl w:val="99EC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79C9"/>
    <w:multiLevelType w:val="hybridMultilevel"/>
    <w:tmpl w:val="D568B882"/>
    <w:lvl w:ilvl="0" w:tplc="D07EF666">
      <w:start w:val="1"/>
      <w:numFmt w:val="decimal"/>
      <w:lvlText w:val="%1."/>
      <w:lvlJc w:val="left"/>
      <w:pPr>
        <w:ind w:left="460" w:hanging="3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11F1F"/>
        <w:spacing w:val="-38"/>
        <w:w w:val="95"/>
        <w:sz w:val="22"/>
        <w:szCs w:val="22"/>
        <w:lang w:val="en-US" w:eastAsia="en-US" w:bidi="ar-SA"/>
      </w:rPr>
    </w:lvl>
    <w:lvl w:ilvl="1" w:tplc="4706342E">
      <w:numFmt w:val="bullet"/>
      <w:lvlText w:val="•"/>
      <w:lvlJc w:val="left"/>
      <w:pPr>
        <w:ind w:left="883" w:hanging="327"/>
      </w:pPr>
      <w:rPr>
        <w:rFonts w:hint="default"/>
        <w:lang w:val="en-US" w:eastAsia="en-US" w:bidi="ar-SA"/>
      </w:rPr>
    </w:lvl>
    <w:lvl w:ilvl="2" w:tplc="157A4FD6">
      <w:numFmt w:val="bullet"/>
      <w:lvlText w:val="•"/>
      <w:lvlJc w:val="left"/>
      <w:pPr>
        <w:ind w:left="1307" w:hanging="327"/>
      </w:pPr>
      <w:rPr>
        <w:rFonts w:hint="default"/>
        <w:lang w:val="en-US" w:eastAsia="en-US" w:bidi="ar-SA"/>
      </w:rPr>
    </w:lvl>
    <w:lvl w:ilvl="3" w:tplc="23FCF916">
      <w:numFmt w:val="bullet"/>
      <w:lvlText w:val="•"/>
      <w:lvlJc w:val="left"/>
      <w:pPr>
        <w:ind w:left="1730" w:hanging="327"/>
      </w:pPr>
      <w:rPr>
        <w:rFonts w:hint="default"/>
        <w:lang w:val="en-US" w:eastAsia="en-US" w:bidi="ar-SA"/>
      </w:rPr>
    </w:lvl>
    <w:lvl w:ilvl="4" w:tplc="7EA4E6C0">
      <w:numFmt w:val="bullet"/>
      <w:lvlText w:val="•"/>
      <w:lvlJc w:val="left"/>
      <w:pPr>
        <w:ind w:left="2154" w:hanging="327"/>
      </w:pPr>
      <w:rPr>
        <w:rFonts w:hint="default"/>
        <w:lang w:val="en-US" w:eastAsia="en-US" w:bidi="ar-SA"/>
      </w:rPr>
    </w:lvl>
    <w:lvl w:ilvl="5" w:tplc="EA94E9BE">
      <w:numFmt w:val="bullet"/>
      <w:lvlText w:val="•"/>
      <w:lvlJc w:val="left"/>
      <w:pPr>
        <w:ind w:left="2578" w:hanging="327"/>
      </w:pPr>
      <w:rPr>
        <w:rFonts w:hint="default"/>
        <w:lang w:val="en-US" w:eastAsia="en-US" w:bidi="ar-SA"/>
      </w:rPr>
    </w:lvl>
    <w:lvl w:ilvl="6" w:tplc="B202628C">
      <w:numFmt w:val="bullet"/>
      <w:lvlText w:val="•"/>
      <w:lvlJc w:val="left"/>
      <w:pPr>
        <w:ind w:left="3001" w:hanging="327"/>
      </w:pPr>
      <w:rPr>
        <w:rFonts w:hint="default"/>
        <w:lang w:val="en-US" w:eastAsia="en-US" w:bidi="ar-SA"/>
      </w:rPr>
    </w:lvl>
    <w:lvl w:ilvl="7" w:tplc="FA704B9C">
      <w:numFmt w:val="bullet"/>
      <w:lvlText w:val="•"/>
      <w:lvlJc w:val="left"/>
      <w:pPr>
        <w:ind w:left="3425" w:hanging="327"/>
      </w:pPr>
      <w:rPr>
        <w:rFonts w:hint="default"/>
        <w:lang w:val="en-US" w:eastAsia="en-US" w:bidi="ar-SA"/>
      </w:rPr>
    </w:lvl>
    <w:lvl w:ilvl="8" w:tplc="03E85A7C">
      <w:numFmt w:val="bullet"/>
      <w:lvlText w:val="•"/>
      <w:lvlJc w:val="left"/>
      <w:pPr>
        <w:ind w:left="3848" w:hanging="327"/>
      </w:pPr>
      <w:rPr>
        <w:rFonts w:hint="default"/>
        <w:lang w:val="en-US" w:eastAsia="en-US" w:bidi="ar-SA"/>
      </w:rPr>
    </w:lvl>
  </w:abstractNum>
  <w:num w:numId="1" w16cid:durableId="129247828">
    <w:abstractNumId w:val="3"/>
  </w:num>
  <w:num w:numId="2" w16cid:durableId="1768189179">
    <w:abstractNumId w:val="1"/>
  </w:num>
  <w:num w:numId="3" w16cid:durableId="445662981">
    <w:abstractNumId w:val="2"/>
  </w:num>
  <w:num w:numId="4" w16cid:durableId="476069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MDOwNDIxMrUwtTBQ0lEKTi0uzszPAykwqgUAD5xPPiwAAAA="/>
  </w:docVars>
  <w:rsids>
    <w:rsidRoot w:val="006E2C10"/>
    <w:rsid w:val="00014AC3"/>
    <w:rsid w:val="00017952"/>
    <w:rsid w:val="00040258"/>
    <w:rsid w:val="00057762"/>
    <w:rsid w:val="000623BF"/>
    <w:rsid w:val="0006789D"/>
    <w:rsid w:val="0007289D"/>
    <w:rsid w:val="00076D66"/>
    <w:rsid w:val="000B4526"/>
    <w:rsid w:val="000D28B6"/>
    <w:rsid w:val="000F6490"/>
    <w:rsid w:val="000F6A90"/>
    <w:rsid w:val="00110EFA"/>
    <w:rsid w:val="00112DFD"/>
    <w:rsid w:val="00124A6F"/>
    <w:rsid w:val="00142B78"/>
    <w:rsid w:val="00144136"/>
    <w:rsid w:val="001610A4"/>
    <w:rsid w:val="00181908"/>
    <w:rsid w:val="001D2FA2"/>
    <w:rsid w:val="001F1E15"/>
    <w:rsid w:val="001F5464"/>
    <w:rsid w:val="00222A5F"/>
    <w:rsid w:val="00230D10"/>
    <w:rsid w:val="0023539A"/>
    <w:rsid w:val="00263528"/>
    <w:rsid w:val="002773E3"/>
    <w:rsid w:val="00284B59"/>
    <w:rsid w:val="002A759D"/>
    <w:rsid w:val="002D2074"/>
    <w:rsid w:val="002D343E"/>
    <w:rsid w:val="002F5166"/>
    <w:rsid w:val="002F6A6D"/>
    <w:rsid w:val="003214C7"/>
    <w:rsid w:val="00321E5C"/>
    <w:rsid w:val="00324BD0"/>
    <w:rsid w:val="00325051"/>
    <w:rsid w:val="0034065A"/>
    <w:rsid w:val="00456C24"/>
    <w:rsid w:val="004D08F4"/>
    <w:rsid w:val="004D40DF"/>
    <w:rsid w:val="004D7274"/>
    <w:rsid w:val="004F17AC"/>
    <w:rsid w:val="005215C2"/>
    <w:rsid w:val="005329FF"/>
    <w:rsid w:val="00553440"/>
    <w:rsid w:val="0057233E"/>
    <w:rsid w:val="00585D8C"/>
    <w:rsid w:val="0059511A"/>
    <w:rsid w:val="0059703E"/>
    <w:rsid w:val="005A2FE4"/>
    <w:rsid w:val="005A342C"/>
    <w:rsid w:val="005A4FD5"/>
    <w:rsid w:val="005A7EC7"/>
    <w:rsid w:val="005D1255"/>
    <w:rsid w:val="005D7E13"/>
    <w:rsid w:val="00612272"/>
    <w:rsid w:val="00622762"/>
    <w:rsid w:val="00622ED1"/>
    <w:rsid w:val="006366A5"/>
    <w:rsid w:val="00655C46"/>
    <w:rsid w:val="006761D6"/>
    <w:rsid w:val="00677ED8"/>
    <w:rsid w:val="006861D9"/>
    <w:rsid w:val="0068715E"/>
    <w:rsid w:val="0069220C"/>
    <w:rsid w:val="006A7602"/>
    <w:rsid w:val="006B4706"/>
    <w:rsid w:val="006E2C10"/>
    <w:rsid w:val="006E442F"/>
    <w:rsid w:val="006F5DF9"/>
    <w:rsid w:val="007058A4"/>
    <w:rsid w:val="00715800"/>
    <w:rsid w:val="00725D9A"/>
    <w:rsid w:val="00732BC4"/>
    <w:rsid w:val="00747D02"/>
    <w:rsid w:val="00775E5B"/>
    <w:rsid w:val="0078366C"/>
    <w:rsid w:val="007A1D7A"/>
    <w:rsid w:val="007B16E3"/>
    <w:rsid w:val="007B75AE"/>
    <w:rsid w:val="007F1A46"/>
    <w:rsid w:val="00820497"/>
    <w:rsid w:val="00823080"/>
    <w:rsid w:val="0082744B"/>
    <w:rsid w:val="008325DF"/>
    <w:rsid w:val="00836F2D"/>
    <w:rsid w:val="00856185"/>
    <w:rsid w:val="00856731"/>
    <w:rsid w:val="00871470"/>
    <w:rsid w:val="00885F46"/>
    <w:rsid w:val="008A55C7"/>
    <w:rsid w:val="008B1835"/>
    <w:rsid w:val="008C6B1D"/>
    <w:rsid w:val="008D7EE8"/>
    <w:rsid w:val="008F28EC"/>
    <w:rsid w:val="009061DD"/>
    <w:rsid w:val="0091756E"/>
    <w:rsid w:val="00942793"/>
    <w:rsid w:val="009655D0"/>
    <w:rsid w:val="00967322"/>
    <w:rsid w:val="00972CF9"/>
    <w:rsid w:val="0098089A"/>
    <w:rsid w:val="00980F3F"/>
    <w:rsid w:val="009947E4"/>
    <w:rsid w:val="00996871"/>
    <w:rsid w:val="009A7BAD"/>
    <w:rsid w:val="009C5AD4"/>
    <w:rsid w:val="009E58CE"/>
    <w:rsid w:val="009F6DFB"/>
    <w:rsid w:val="00A272B8"/>
    <w:rsid w:val="00A31DB1"/>
    <w:rsid w:val="00A364AC"/>
    <w:rsid w:val="00A7079B"/>
    <w:rsid w:val="00AE6FCF"/>
    <w:rsid w:val="00AF553E"/>
    <w:rsid w:val="00B06567"/>
    <w:rsid w:val="00B24E29"/>
    <w:rsid w:val="00B30178"/>
    <w:rsid w:val="00B41555"/>
    <w:rsid w:val="00B828E5"/>
    <w:rsid w:val="00BB18A6"/>
    <w:rsid w:val="00BF2FA9"/>
    <w:rsid w:val="00BF4B26"/>
    <w:rsid w:val="00C10368"/>
    <w:rsid w:val="00C17973"/>
    <w:rsid w:val="00C243AD"/>
    <w:rsid w:val="00C24AA6"/>
    <w:rsid w:val="00C24D27"/>
    <w:rsid w:val="00C27EED"/>
    <w:rsid w:val="00C67B0A"/>
    <w:rsid w:val="00C8747D"/>
    <w:rsid w:val="00C90FBC"/>
    <w:rsid w:val="00CA7A42"/>
    <w:rsid w:val="00CB01A1"/>
    <w:rsid w:val="00CC2AC4"/>
    <w:rsid w:val="00CC2FA9"/>
    <w:rsid w:val="00CD0BD8"/>
    <w:rsid w:val="00CD4B39"/>
    <w:rsid w:val="00CF3D6F"/>
    <w:rsid w:val="00D1413B"/>
    <w:rsid w:val="00D27BB5"/>
    <w:rsid w:val="00D460F3"/>
    <w:rsid w:val="00D57173"/>
    <w:rsid w:val="00D71D89"/>
    <w:rsid w:val="00D74C8A"/>
    <w:rsid w:val="00D82ADE"/>
    <w:rsid w:val="00D84A0D"/>
    <w:rsid w:val="00D86BE7"/>
    <w:rsid w:val="00D9137D"/>
    <w:rsid w:val="00D95EA6"/>
    <w:rsid w:val="00DA7028"/>
    <w:rsid w:val="00DA7EEC"/>
    <w:rsid w:val="00DB7A82"/>
    <w:rsid w:val="00E169E9"/>
    <w:rsid w:val="00E53431"/>
    <w:rsid w:val="00E55A7A"/>
    <w:rsid w:val="00E61320"/>
    <w:rsid w:val="00E61ED5"/>
    <w:rsid w:val="00E944AC"/>
    <w:rsid w:val="00EB6325"/>
    <w:rsid w:val="00EE0873"/>
    <w:rsid w:val="00EF1B20"/>
    <w:rsid w:val="00EF5C1E"/>
    <w:rsid w:val="00F14215"/>
    <w:rsid w:val="00F17ECE"/>
    <w:rsid w:val="00F702F2"/>
    <w:rsid w:val="00F8183F"/>
    <w:rsid w:val="00F90D6C"/>
    <w:rsid w:val="00F94710"/>
    <w:rsid w:val="00F949E1"/>
    <w:rsid w:val="00F969F9"/>
    <w:rsid w:val="00FA7D81"/>
    <w:rsid w:val="00FD5650"/>
    <w:rsid w:val="7B6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C6DF3"/>
  <w15:docId w15:val="{86D50A48-3C26-4D32-B87B-EB8CBAE8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link w:val="TitleChar"/>
    <w:uiPriority w:val="10"/>
    <w:qFormat/>
    <w:pPr>
      <w:ind w:left="633" w:right="295" w:firstLine="57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4"/>
      <w:ind w:left="460" w:right="38" w:hanging="32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E0873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B82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8E5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E5"/>
    <w:rPr>
      <w:rFonts w:ascii="Tahoma" w:eastAsia="Tahoma" w:hAnsi="Tahoma" w:cs="Tahom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366A5"/>
    <w:rPr>
      <w:rFonts w:ascii="Tahoma" w:eastAsia="Tahoma" w:hAnsi="Tahoma" w:cs="Tahoma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6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A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366A5"/>
    <w:rPr>
      <w:rFonts w:ascii="Tahoma" w:eastAsia="Tahoma" w:hAnsi="Tahoma" w:cs="Tahoma"/>
    </w:rPr>
  </w:style>
  <w:style w:type="paragraph" w:customStyle="1" w:styleId="Default">
    <w:name w:val="Default"/>
    <w:rsid w:val="00C90FBC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6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PMemberSafety@senta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68A1-80A9-49A1-8FC3-8501F867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N CLAY</dc:creator>
  <cp:lastModifiedBy>KERRY N CLAY</cp:lastModifiedBy>
  <cp:revision>13</cp:revision>
  <dcterms:created xsi:type="dcterms:W3CDTF">2024-05-20T20:30:00Z</dcterms:created>
  <dcterms:modified xsi:type="dcterms:W3CDTF">2024-07-02T18:44:00Z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3f6e7cf9eb16f15c92ccdcee497ac3f4a2cc81be026448ff183a3f27d571f3eb</vt:lpwstr>
  </property>
</Properties>
</file>